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1C" w:rsidRDefault="00DF671C" w:rsidP="00DF671C">
      <w:pPr>
        <w:widowControl w:val="0"/>
        <w:autoSpaceDE w:val="0"/>
        <w:autoSpaceDN w:val="0"/>
        <w:adjustRightInd w:val="0"/>
      </w:pPr>
      <w:bookmarkStart w:id="0" w:name="_GoBack"/>
      <w:bookmarkEnd w:id="0"/>
    </w:p>
    <w:p w:rsidR="00DF671C" w:rsidRDefault="00DF671C" w:rsidP="00DF671C">
      <w:pPr>
        <w:widowControl w:val="0"/>
        <w:autoSpaceDE w:val="0"/>
        <w:autoSpaceDN w:val="0"/>
        <w:adjustRightInd w:val="0"/>
      </w:pPr>
      <w:r>
        <w:rPr>
          <w:b/>
          <w:bCs/>
        </w:rPr>
        <w:t>Section 100.20  Definitions</w:t>
      </w:r>
      <w:r>
        <w:t xml:space="preserve"> </w:t>
      </w:r>
    </w:p>
    <w:p w:rsidR="00DF671C" w:rsidRDefault="00DF671C" w:rsidP="00DF671C">
      <w:pPr>
        <w:widowControl w:val="0"/>
        <w:autoSpaceDE w:val="0"/>
        <w:autoSpaceDN w:val="0"/>
        <w:adjustRightInd w:val="0"/>
      </w:pPr>
    </w:p>
    <w:p w:rsidR="00DF671C" w:rsidRDefault="00DF671C" w:rsidP="00B76062">
      <w:pPr>
        <w:widowControl w:val="0"/>
        <w:autoSpaceDE w:val="0"/>
        <w:autoSpaceDN w:val="0"/>
        <w:adjustRightInd w:val="0"/>
        <w:ind w:left="1440" w:hanging="15"/>
      </w:pPr>
      <w:r>
        <w:t xml:space="preserve">"Act" means "An Act to provide for the financing of a State program for research, development and demonstration in coal and energy; to authorize the issuance and sale of general obligation bonds of the State of Illinois; and to provide for the payment of the principal of and interest on such bonds," which Act is otherwise known as the Illinois Coal and Energy Development Bond Act.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"Agreement" means a signed and written document which defines and describes the rights and obligations of the Contractor and the Department in respect to a Project for the Development of Coal and Other Energy Resources.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"Application" means that written document submitted by an applicant for State Funding which conforms to the form and content of Section 100.30 hereof.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"Bonds" mean the general obligation bonds of the State of Illinois which are authorized to be issued, sold and retired in accordance with the manner set forth in the Act, the aggregate principal amount of which is $70,000,000.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"Coal" or "Coal Resources" means coal, coal products or by-products, including electricity, synthetic fuels, gas and liquefaction.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The "Commission" means the Illinois Energy Resources Commission which is established pursuant to "An Act creating the Illinois Energy Resources Commission and defining its powers and duties" (Ill. Rev. Stat. 1981, </w:t>
      </w:r>
      <w:proofErr w:type="spellStart"/>
      <w:r>
        <w:t>ch.</w:t>
      </w:r>
      <w:proofErr w:type="spellEnd"/>
      <w:r>
        <w:t xml:space="preserve"> 96</w:t>
      </w:r>
      <w:r w:rsidR="00B76062">
        <w:t>½</w:t>
      </w:r>
      <w:r>
        <w:t xml:space="preserve">, par. 101).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"Contractor" means any business, industrial, university, governmental or other qualified individuals or organizations with whom the Department enters into an Agreement to promote Development of Coal and Other Energy Resources.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"Department" means the Department of Energy and Natural Resources of the State of Illinois.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"Development of Coal and Other Energy Resources" means research, development and demonstration of improved methods of discovery, production, transportation, sale, distribution, conversion, end-use and waste disposal of Coal and Other Energy Resources.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"Director" means the Director of the Department.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"Eligible Project" means that Project for which previous approval of the Commission has been granted and for which funds are authorized to be expended pursuant to the purposes specified in the Act (Ill. Rev. Stat. 1981, </w:t>
      </w:r>
      <w:proofErr w:type="spellStart"/>
      <w:r>
        <w:t>ch.</w:t>
      </w:r>
      <w:proofErr w:type="spellEnd"/>
      <w:r>
        <w:t xml:space="preserve"> 96</w:t>
      </w:r>
      <w:r w:rsidR="00B76062">
        <w:t>½</w:t>
      </w:r>
      <w:r>
        <w:t xml:space="preserve">, par. 4103), which purposes include, but are not limited to, the following: </w:t>
      </w:r>
    </w:p>
    <w:p w:rsidR="00B76062" w:rsidRDefault="00B76062" w:rsidP="00DF671C">
      <w:pPr>
        <w:widowControl w:val="0"/>
        <w:autoSpaceDE w:val="0"/>
        <w:autoSpaceDN w:val="0"/>
        <w:adjustRightInd w:val="0"/>
        <w:ind w:left="1440" w:hanging="720"/>
      </w:pPr>
    </w:p>
    <w:p w:rsidR="00DF671C" w:rsidRDefault="00DF671C" w:rsidP="00B76062">
      <w:pPr>
        <w:widowControl w:val="0"/>
        <w:autoSpaceDE w:val="0"/>
        <w:autoSpaceDN w:val="0"/>
        <w:adjustRightInd w:val="0"/>
        <w:ind w:left="2160" w:firstLine="6"/>
      </w:pPr>
      <w:r>
        <w:rPr>
          <w:i/>
          <w:iCs/>
        </w:rPr>
        <w:t>"the commercial application of existing technology for development of coal resources,</w:t>
      </w:r>
      <w:r>
        <w:t xml:space="preserve"> </w:t>
      </w:r>
    </w:p>
    <w:p w:rsidR="00B76062" w:rsidRDefault="00B76062" w:rsidP="00B76062">
      <w:pPr>
        <w:widowControl w:val="0"/>
        <w:autoSpaceDE w:val="0"/>
        <w:autoSpaceDN w:val="0"/>
        <w:adjustRightInd w:val="0"/>
        <w:ind w:left="2160" w:firstLine="6"/>
      </w:pPr>
    </w:p>
    <w:p w:rsidR="00DF671C" w:rsidRDefault="00DF671C" w:rsidP="00B76062">
      <w:pPr>
        <w:widowControl w:val="0"/>
        <w:autoSpaceDE w:val="0"/>
        <w:autoSpaceDN w:val="0"/>
        <w:adjustRightInd w:val="0"/>
        <w:ind w:left="2160" w:firstLine="6"/>
      </w:pPr>
      <w:r>
        <w:rPr>
          <w:i/>
          <w:iCs/>
        </w:rPr>
        <w:t>to initiate or complete development of new technology for development of coal resources, and</w:t>
      </w:r>
      <w:r>
        <w:t xml:space="preserve"> </w:t>
      </w:r>
    </w:p>
    <w:p w:rsidR="00B76062" w:rsidRDefault="00B76062" w:rsidP="00B76062">
      <w:pPr>
        <w:widowControl w:val="0"/>
        <w:autoSpaceDE w:val="0"/>
        <w:autoSpaceDN w:val="0"/>
        <w:adjustRightInd w:val="0"/>
        <w:ind w:left="2160" w:firstLine="6"/>
      </w:pPr>
    </w:p>
    <w:p w:rsidR="00DF671C" w:rsidRDefault="00DF671C" w:rsidP="00B76062">
      <w:pPr>
        <w:widowControl w:val="0"/>
        <w:autoSpaceDE w:val="0"/>
        <w:autoSpaceDN w:val="0"/>
        <w:adjustRightInd w:val="0"/>
        <w:ind w:left="2160" w:firstLine="6"/>
      </w:pPr>
      <w:r>
        <w:rPr>
          <w:i/>
          <w:iCs/>
        </w:rPr>
        <w:t>for planning, design, acquisition, development, construction, improvement and financing a site or sites and facilities for establishing plants, projects or demonstrations for development of coal resources, and research and development of other forms of energy."</w:t>
      </w:r>
      <w:r>
        <w:t xml:space="preserve"> </w:t>
      </w:r>
    </w:p>
    <w:p w:rsidR="00DF671C" w:rsidRDefault="00DF671C" w:rsidP="00DF671C">
      <w:pPr>
        <w:widowControl w:val="0"/>
        <w:autoSpaceDE w:val="0"/>
        <w:autoSpaceDN w:val="0"/>
        <w:adjustRightInd w:val="0"/>
        <w:ind w:left="2160" w:hanging="720"/>
      </w:pPr>
    </w:p>
    <w:p w:rsidR="00DF671C" w:rsidRDefault="00DF671C" w:rsidP="00B76062">
      <w:pPr>
        <w:widowControl w:val="0"/>
        <w:autoSpaceDE w:val="0"/>
        <w:autoSpaceDN w:val="0"/>
        <w:adjustRightInd w:val="0"/>
        <w:ind w:left="1440" w:hanging="15"/>
      </w:pPr>
      <w:r>
        <w:t xml:space="preserve">"Other Forms of Energy" means solar energy, geothermal, wind generation, solid waste or any other energy system except that which is generated by nuclear energy.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"Other Funding" is that amount which shall be paid by the Contractor(s) or other Project participants and which, when added to State Funding, shall equal the Total Project Cost.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"Project" means the proposal of work to be done as described in the Application.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"State Funding" is that portion of Total Project Cost which the Department shall pay to the Contractor(s), the amount of which has received prior approval of the Commission. </w:t>
      </w:r>
    </w:p>
    <w:p w:rsidR="00DF671C" w:rsidRDefault="00DF671C" w:rsidP="00B76062">
      <w:pPr>
        <w:widowControl w:val="0"/>
        <w:autoSpaceDE w:val="0"/>
        <w:autoSpaceDN w:val="0"/>
        <w:adjustRightInd w:val="0"/>
        <w:ind w:left="1440" w:hanging="15"/>
      </w:pPr>
    </w:p>
    <w:p w:rsidR="00DF671C" w:rsidRDefault="00DF671C" w:rsidP="00B76062">
      <w:pPr>
        <w:widowControl w:val="0"/>
        <w:autoSpaceDE w:val="0"/>
        <w:autoSpaceDN w:val="0"/>
        <w:adjustRightInd w:val="0"/>
        <w:ind w:left="1440" w:hanging="15"/>
      </w:pPr>
      <w:r>
        <w:t xml:space="preserve">"Total Project Cost" means all necessary and reasonable costs related to the completion of the Project, but does not include administrative, travel or promotional costs incurred by the Contractor or other Project participants prior to the execution of an Agreement. </w:t>
      </w:r>
    </w:p>
    <w:sectPr w:rsidR="00DF671C" w:rsidSect="00DF67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71C"/>
    <w:rsid w:val="00020087"/>
    <w:rsid w:val="002242BE"/>
    <w:rsid w:val="00372320"/>
    <w:rsid w:val="005C3366"/>
    <w:rsid w:val="00B76062"/>
    <w:rsid w:val="00D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