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892B" w14:textId="77777777" w:rsidR="007E376B" w:rsidRPr="003B27DB" w:rsidRDefault="007E376B" w:rsidP="007E376B">
      <w:pPr>
        <w:widowControl w:val="0"/>
        <w:autoSpaceDE w:val="0"/>
        <w:autoSpaceDN w:val="0"/>
        <w:adjustRightInd w:val="0"/>
        <w:rPr>
          <w:rFonts w:eastAsia="Aptos"/>
          <w:kern w:val="2"/>
          <w14:ligatures w14:val="standardContextual"/>
        </w:rPr>
      </w:pPr>
    </w:p>
    <w:p w14:paraId="1E8C5F9F" w14:textId="447A14D2" w:rsidR="007E376B" w:rsidRPr="007E376B" w:rsidRDefault="007E376B" w:rsidP="007E376B">
      <w:pPr>
        <w:widowControl w:val="0"/>
        <w:autoSpaceDE w:val="0"/>
        <w:autoSpaceDN w:val="0"/>
        <w:adjustRightInd w:val="0"/>
        <w:rPr>
          <w:rFonts w:eastAsia="Aptos"/>
          <w:b/>
          <w:bCs/>
          <w:kern w:val="2"/>
          <w14:ligatures w14:val="standardContextual"/>
        </w:rPr>
      </w:pPr>
      <w:r w:rsidRPr="007E376B">
        <w:rPr>
          <w:rFonts w:eastAsia="Aptos"/>
          <w:b/>
          <w:bCs/>
          <w:kern w:val="2"/>
          <w14:ligatures w14:val="standardContextual"/>
        </w:rPr>
        <w:t>Section 410.100  Consolidation of Certification Process</w:t>
      </w:r>
    </w:p>
    <w:p w14:paraId="0A3D21FE" w14:textId="77777777" w:rsidR="007E376B" w:rsidRPr="003B27DB" w:rsidRDefault="007E376B" w:rsidP="007E376B">
      <w:pPr>
        <w:widowControl w:val="0"/>
        <w:autoSpaceDE w:val="0"/>
        <w:autoSpaceDN w:val="0"/>
        <w:adjustRightInd w:val="0"/>
        <w:rPr>
          <w:rFonts w:eastAsia="Aptos"/>
          <w:kern w:val="2"/>
          <w14:ligatures w14:val="standardContextual"/>
        </w:rPr>
      </w:pPr>
    </w:p>
    <w:p w14:paraId="63E67184" w14:textId="41F5D212" w:rsidR="000174EB" w:rsidRPr="007E376B" w:rsidRDefault="007E376B" w:rsidP="00FC101F">
      <w:pPr>
        <w:widowControl w:val="0"/>
      </w:pPr>
      <w:r w:rsidRPr="007E376B">
        <w:rPr>
          <w:kern w:val="2"/>
          <w14:ligatures w14:val="standardContextual"/>
        </w:rPr>
        <w:t>If more than one election authority uses or seeks to use a computer-based voter registration system, Board staff will consolidate</w:t>
      </w:r>
      <w:r w:rsidR="00931364">
        <w:rPr>
          <w:kern w:val="2"/>
          <w14:ligatures w14:val="standardContextual"/>
        </w:rPr>
        <w:t>,</w:t>
      </w:r>
      <w:r w:rsidRPr="007E376B">
        <w:rPr>
          <w:kern w:val="2"/>
          <w14:ligatures w14:val="standardContextual"/>
        </w:rPr>
        <w:t xml:space="preserve"> with respect to the system vendor</w:t>
      </w:r>
      <w:r w:rsidR="00931364">
        <w:rPr>
          <w:kern w:val="2"/>
          <w14:ligatures w14:val="standardContextual"/>
        </w:rPr>
        <w:t>,</w:t>
      </w:r>
      <w:r w:rsidRPr="007E376B">
        <w:rPr>
          <w:kern w:val="2"/>
          <w14:ligatures w14:val="standardContextual"/>
        </w:rPr>
        <w:t xml:space="preserve"> any certification standards verification processes required by this Part.</w:t>
      </w:r>
    </w:p>
    <w:sectPr w:rsidR="000174EB" w:rsidRPr="007E376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BE543" w14:textId="77777777" w:rsidR="007E376B" w:rsidRDefault="007E376B">
      <w:r>
        <w:separator/>
      </w:r>
    </w:p>
  </w:endnote>
  <w:endnote w:type="continuationSeparator" w:id="0">
    <w:p w14:paraId="0689F1C5" w14:textId="77777777" w:rsidR="007E376B" w:rsidRDefault="007E3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DC20D" w14:textId="77777777" w:rsidR="007E376B" w:rsidRDefault="007E376B">
      <w:r>
        <w:separator/>
      </w:r>
    </w:p>
  </w:footnote>
  <w:footnote w:type="continuationSeparator" w:id="0">
    <w:p w14:paraId="3AD3F729" w14:textId="77777777" w:rsidR="007E376B" w:rsidRDefault="007E37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isplayBackgroundShap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76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27DB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376B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364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01F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4F07AD"/>
  <w15:chartTrackingRefBased/>
  <w15:docId w15:val="{A63BAB56-587A-45B0-B719-B38D1173E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257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Dotts, Joyce M.</cp:lastModifiedBy>
  <cp:revision>4</cp:revision>
  <dcterms:created xsi:type="dcterms:W3CDTF">2025-08-05T14:07:00Z</dcterms:created>
  <dcterms:modified xsi:type="dcterms:W3CDTF">2025-11-20T18:07:00Z</dcterms:modified>
</cp:coreProperties>
</file>