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CC" w:rsidRDefault="00F314CC" w:rsidP="00F314CC">
      <w:pPr>
        <w:widowControl w:val="0"/>
        <w:autoSpaceDE w:val="0"/>
        <w:autoSpaceDN w:val="0"/>
        <w:adjustRightInd w:val="0"/>
      </w:pPr>
      <w:bookmarkStart w:id="0" w:name="_GoBack"/>
      <w:bookmarkEnd w:id="0"/>
    </w:p>
    <w:p w:rsidR="00F314CC" w:rsidRDefault="00F314CC" w:rsidP="00F314CC">
      <w:pPr>
        <w:widowControl w:val="0"/>
        <w:autoSpaceDE w:val="0"/>
        <w:autoSpaceDN w:val="0"/>
        <w:adjustRightInd w:val="0"/>
      </w:pPr>
      <w:r>
        <w:rPr>
          <w:b/>
          <w:bCs/>
        </w:rPr>
        <w:t>Section 3300.80  Security of Artifacts</w:t>
      </w:r>
      <w:r>
        <w:t xml:space="preserve"> </w:t>
      </w:r>
    </w:p>
    <w:p w:rsidR="00F314CC" w:rsidRDefault="00F314CC" w:rsidP="00F314CC">
      <w:pPr>
        <w:widowControl w:val="0"/>
        <w:autoSpaceDE w:val="0"/>
        <w:autoSpaceDN w:val="0"/>
        <w:adjustRightInd w:val="0"/>
      </w:pPr>
    </w:p>
    <w:p w:rsidR="00F314CC" w:rsidRDefault="00F314CC" w:rsidP="00F314CC">
      <w:pPr>
        <w:widowControl w:val="0"/>
        <w:autoSpaceDE w:val="0"/>
        <w:autoSpaceDN w:val="0"/>
        <w:adjustRightInd w:val="0"/>
        <w:ind w:left="1440" w:hanging="720"/>
      </w:pPr>
      <w:r>
        <w:t>a)</w:t>
      </w:r>
      <w:r>
        <w:tab/>
        <w:t xml:space="preserve">All objects shall remain in the condition in which they are received. They shall not be cleaned, repaired, retouched, treated, unfitted, remounted, reset, dissected, or submitted to any examination or treatment which would tend to alter the condition of the object. </w:t>
      </w:r>
    </w:p>
    <w:p w:rsidR="00155C41" w:rsidRDefault="00155C41" w:rsidP="00F314CC">
      <w:pPr>
        <w:widowControl w:val="0"/>
        <w:autoSpaceDE w:val="0"/>
        <w:autoSpaceDN w:val="0"/>
        <w:adjustRightInd w:val="0"/>
        <w:ind w:left="1440" w:hanging="720"/>
      </w:pPr>
    </w:p>
    <w:p w:rsidR="00F314CC" w:rsidRDefault="00F314CC" w:rsidP="00F314CC">
      <w:pPr>
        <w:widowControl w:val="0"/>
        <w:autoSpaceDE w:val="0"/>
        <w:autoSpaceDN w:val="0"/>
        <w:adjustRightInd w:val="0"/>
        <w:ind w:left="1440" w:hanging="720"/>
      </w:pPr>
      <w:r>
        <w:t>b)</w:t>
      </w:r>
      <w:r>
        <w:tab/>
        <w:t xml:space="preserve">Damages of any nature to the artifact must be reported to the DMAIL immediately upon discovery.  No action to correct the damage shall be undertaken by the borrower. </w:t>
      </w:r>
    </w:p>
    <w:sectPr w:rsidR="00F314CC" w:rsidSect="00F314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14CC"/>
    <w:rsid w:val="0003368E"/>
    <w:rsid w:val="00155C41"/>
    <w:rsid w:val="005C3366"/>
    <w:rsid w:val="00D17208"/>
    <w:rsid w:val="00E44E93"/>
    <w:rsid w:val="00F3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3300</vt:lpstr>
    </vt:vector>
  </TitlesOfParts>
  <Company>State of Illinois</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3300</dc:title>
  <dc:subject/>
  <dc:creator>Illinois General Assembly</dc:creator>
  <cp:keywords/>
  <dc:description/>
  <cp:lastModifiedBy>Roberts, John</cp:lastModifiedBy>
  <cp:revision>3</cp:revision>
  <dcterms:created xsi:type="dcterms:W3CDTF">2012-06-22T01:38:00Z</dcterms:created>
  <dcterms:modified xsi:type="dcterms:W3CDTF">2012-06-22T01:38:00Z</dcterms:modified>
</cp:coreProperties>
</file>