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5D" w:rsidRDefault="0012145D" w:rsidP="00A6450C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A6450C" w:rsidRPr="00A6450C" w:rsidRDefault="00A6450C" w:rsidP="00A6450C">
      <w:pPr>
        <w:widowControl w:val="0"/>
        <w:tabs>
          <w:tab w:val="left" w:pos="720"/>
        </w:tabs>
        <w:autoSpaceDE w:val="0"/>
        <w:autoSpaceDN w:val="0"/>
        <w:adjustRightInd w:val="0"/>
      </w:pPr>
      <w:r w:rsidRPr="00A6450C">
        <w:rPr>
          <w:b/>
        </w:rPr>
        <w:t>Section 3210.10  Purpose</w:t>
      </w:r>
    </w:p>
    <w:p w:rsidR="00A6450C" w:rsidRPr="00A6450C" w:rsidRDefault="00A6450C" w:rsidP="00A6450C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A6450C" w:rsidRPr="00A6450C" w:rsidRDefault="00A6450C" w:rsidP="00A6450C">
      <w:pPr>
        <w:widowControl w:val="0"/>
        <w:tabs>
          <w:tab w:val="left" w:pos="720"/>
        </w:tabs>
        <w:autoSpaceDE w:val="0"/>
        <w:autoSpaceDN w:val="0"/>
        <w:adjustRightInd w:val="0"/>
      </w:pPr>
      <w:r w:rsidRPr="00A6450C">
        <w:t xml:space="preserve">The purpose of this </w:t>
      </w:r>
      <w:r w:rsidR="00CC0C57">
        <w:t>Part</w:t>
      </w:r>
      <w:r w:rsidRPr="00A6450C">
        <w:t xml:space="preserve"> is to implement </w:t>
      </w:r>
      <w:r w:rsidR="00CC0C57">
        <w:t>Article 20 (State Museum) of the Department of Natural Resources Act [20 ILCS 801/Art. 20]</w:t>
      </w:r>
      <w:r w:rsidRPr="00A6450C">
        <w:t>, allowing the Department of Natural Resources to keep the Illinois State Museum and its branches open to the public</w:t>
      </w:r>
      <w:r w:rsidR="00CC0C57">
        <w:t xml:space="preserve"> and</w:t>
      </w:r>
      <w:r w:rsidRPr="00A6450C">
        <w:t xml:space="preserve"> operate a research and collection center to research, preserve</w:t>
      </w:r>
      <w:bookmarkStart w:id="0" w:name="_GoBack"/>
      <w:bookmarkEnd w:id="0"/>
      <w:r w:rsidRPr="00A6450C">
        <w:t xml:space="preserve"> and maintain access to the extensive State of Illinois collection.</w:t>
      </w:r>
    </w:p>
    <w:sectPr w:rsidR="00A6450C" w:rsidRPr="00A645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0C" w:rsidRDefault="00A6450C">
      <w:r>
        <w:separator/>
      </w:r>
    </w:p>
  </w:endnote>
  <w:endnote w:type="continuationSeparator" w:id="0">
    <w:p w:rsidR="00A6450C" w:rsidRDefault="00A6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0C" w:rsidRDefault="00A6450C">
      <w:r>
        <w:separator/>
      </w:r>
    </w:p>
  </w:footnote>
  <w:footnote w:type="continuationSeparator" w:id="0">
    <w:p w:rsidR="00A6450C" w:rsidRDefault="00A6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45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50C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C57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68F9-5FF8-4744-8B0B-6D3D62A2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344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2016-03-15T18:25:00Z</dcterms:created>
  <dcterms:modified xsi:type="dcterms:W3CDTF">2016-03-15T19:42:00Z</dcterms:modified>
</cp:coreProperties>
</file>