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B0" w:rsidRDefault="009F56B0" w:rsidP="000C5400"/>
    <w:p w:rsidR="000C5400" w:rsidRPr="009F56B0" w:rsidRDefault="000C5400" w:rsidP="000C5400">
      <w:pPr>
        <w:rPr>
          <w:b/>
        </w:rPr>
      </w:pPr>
      <w:r w:rsidRPr="009F56B0">
        <w:rPr>
          <w:b/>
        </w:rPr>
        <w:t>Section 3030.400  Hearing</w:t>
      </w:r>
    </w:p>
    <w:p w:rsidR="000C5400" w:rsidRPr="000C5400" w:rsidRDefault="000C5400" w:rsidP="000C5400"/>
    <w:p w:rsidR="000C5400" w:rsidRPr="000C5400" w:rsidRDefault="009F56B0" w:rsidP="009F56B0">
      <w:pPr>
        <w:ind w:left="1440" w:hanging="720"/>
      </w:pPr>
      <w:r>
        <w:t>a)</w:t>
      </w:r>
      <w:r>
        <w:tab/>
      </w:r>
      <w:r w:rsidR="000C5400" w:rsidRPr="000C5400">
        <w:t>The State Librarian shall provide for a hearing under the procedures in this Subpart to reconsider decisions made in the administration of the Act regarding:</w:t>
      </w:r>
    </w:p>
    <w:p w:rsidR="000C5400" w:rsidRPr="000C5400" w:rsidRDefault="000C5400" w:rsidP="000C5400"/>
    <w:p w:rsidR="000C5400" w:rsidRPr="000C5400" w:rsidRDefault="009F56B0" w:rsidP="009F56B0">
      <w:pPr>
        <w:ind w:left="720" w:firstLine="720"/>
      </w:pPr>
      <w:r>
        <w:t>1)</w:t>
      </w:r>
      <w:r>
        <w:tab/>
      </w:r>
      <w:r w:rsidR="000C5400" w:rsidRPr="000C5400">
        <w:t>The denial of approval of a library system</w:t>
      </w:r>
      <w:r w:rsidR="00002A7E">
        <w:t>;</w:t>
      </w:r>
    </w:p>
    <w:p w:rsidR="000C5400" w:rsidRPr="000C5400" w:rsidRDefault="000C5400" w:rsidP="000C5400"/>
    <w:p w:rsidR="000C5400" w:rsidRPr="000C5400" w:rsidRDefault="009F56B0" w:rsidP="009F56B0">
      <w:pPr>
        <w:ind w:left="720" w:firstLine="720"/>
      </w:pPr>
      <w:r>
        <w:t>2)</w:t>
      </w:r>
      <w:r>
        <w:tab/>
      </w:r>
      <w:r w:rsidR="000C5400" w:rsidRPr="000C5400">
        <w:t>The revocation of approval of a library system</w:t>
      </w:r>
      <w:r w:rsidR="00002A7E">
        <w:t>;</w:t>
      </w:r>
    </w:p>
    <w:p w:rsidR="000C5400" w:rsidRPr="000C5400" w:rsidRDefault="000C5400" w:rsidP="000C5400"/>
    <w:p w:rsidR="000C5400" w:rsidRPr="000C5400" w:rsidRDefault="009F56B0" w:rsidP="009F56B0">
      <w:pPr>
        <w:ind w:left="720" w:firstLine="720"/>
      </w:pPr>
      <w:r>
        <w:t>3)</w:t>
      </w:r>
      <w:r>
        <w:tab/>
      </w:r>
      <w:r w:rsidR="000C5400" w:rsidRPr="000C5400">
        <w:t>The adjustment of the geographic boundaries of a library system</w:t>
      </w:r>
      <w:r w:rsidR="00002A7E">
        <w:t>;</w:t>
      </w:r>
    </w:p>
    <w:p w:rsidR="000C5400" w:rsidRPr="000C5400" w:rsidRDefault="000C5400" w:rsidP="000C5400"/>
    <w:p w:rsidR="000C5400" w:rsidRPr="000C5400" w:rsidRDefault="009F56B0" w:rsidP="009F56B0">
      <w:pPr>
        <w:ind w:left="2160" w:hanging="720"/>
      </w:pPr>
      <w:r>
        <w:t>4)</w:t>
      </w:r>
      <w:r>
        <w:tab/>
      </w:r>
      <w:r w:rsidR="000C5400" w:rsidRPr="000C5400">
        <w:t>The State Librarian finds that an existing library system has failed to meet the criteria established by the Act or this Part</w:t>
      </w:r>
      <w:r w:rsidR="00002A7E">
        <w:t>;</w:t>
      </w:r>
      <w:r w:rsidR="000C5400" w:rsidRPr="000C5400">
        <w:t xml:space="preserve">  </w:t>
      </w:r>
    </w:p>
    <w:p w:rsidR="009F56B0" w:rsidRDefault="009F56B0" w:rsidP="000C5400"/>
    <w:p w:rsidR="000C5400" w:rsidRPr="000C5400" w:rsidRDefault="009F56B0" w:rsidP="009F56B0">
      <w:pPr>
        <w:ind w:left="2160" w:hanging="720"/>
      </w:pPr>
      <w:r>
        <w:t>5)</w:t>
      </w:r>
      <w:r>
        <w:tab/>
      </w:r>
      <w:r w:rsidR="000C5400" w:rsidRPr="000C5400">
        <w:t>The denial by the State Librarian of a library</w:t>
      </w:r>
      <w:r>
        <w:t>'</w:t>
      </w:r>
      <w:r w:rsidR="000C5400" w:rsidRPr="000C5400">
        <w:t>s application for membership in a library system</w:t>
      </w:r>
      <w:r w:rsidR="00002A7E">
        <w:t>;</w:t>
      </w:r>
    </w:p>
    <w:p w:rsidR="000C5400" w:rsidRPr="000C5400" w:rsidRDefault="000C5400" w:rsidP="000C5400"/>
    <w:p w:rsidR="000C5400" w:rsidRPr="000C5400" w:rsidRDefault="009F56B0" w:rsidP="009F56B0">
      <w:pPr>
        <w:ind w:left="720" w:firstLine="720"/>
      </w:pPr>
      <w:r>
        <w:t>6)</w:t>
      </w:r>
      <w:r>
        <w:tab/>
      </w:r>
      <w:r w:rsidR="000C5400" w:rsidRPr="000C5400">
        <w:t>The suspension of a library from membership in a library system</w:t>
      </w:r>
      <w:r w:rsidR="00002A7E">
        <w:t>;</w:t>
      </w:r>
      <w:r w:rsidR="000C5400" w:rsidRPr="000C5400">
        <w:t>.</w:t>
      </w:r>
    </w:p>
    <w:p w:rsidR="000C5400" w:rsidRPr="000C5400" w:rsidRDefault="000C5400" w:rsidP="000C5400"/>
    <w:p w:rsidR="000C5400" w:rsidRPr="000C5400" w:rsidRDefault="009F56B0" w:rsidP="009F56B0">
      <w:pPr>
        <w:ind w:left="2160" w:hanging="720"/>
      </w:pPr>
      <w:r>
        <w:t>7)</w:t>
      </w:r>
      <w:r>
        <w:tab/>
      </w:r>
      <w:r w:rsidR="000C5400" w:rsidRPr="000C5400">
        <w:t xml:space="preserve">Interlibrary loan disputes as described in the ILLINET Interlibrary Loan Code </w:t>
      </w:r>
      <w:r w:rsidR="00002A7E">
        <w:t>(</w:t>
      </w:r>
      <w:r w:rsidR="000C5400" w:rsidRPr="000C5400">
        <w:t>E</w:t>
      </w:r>
      <w:r w:rsidR="00002A7E">
        <w:t>xhibit</w:t>
      </w:r>
      <w:r w:rsidR="000C5400" w:rsidRPr="000C5400">
        <w:t xml:space="preserve"> A</w:t>
      </w:r>
      <w:r w:rsidR="00002A7E">
        <w:t>)</w:t>
      </w:r>
      <w:r w:rsidR="000C5400" w:rsidRPr="000C5400">
        <w:t>.</w:t>
      </w:r>
    </w:p>
    <w:p w:rsidR="000C5400" w:rsidRPr="000C5400" w:rsidRDefault="000C5400" w:rsidP="000C5400"/>
    <w:p w:rsidR="000C5400" w:rsidRPr="000C5400" w:rsidRDefault="009F56B0" w:rsidP="009F56B0">
      <w:pPr>
        <w:ind w:left="1440" w:hanging="720"/>
      </w:pPr>
      <w:r>
        <w:t>b)</w:t>
      </w:r>
      <w:r>
        <w:tab/>
      </w:r>
      <w:r w:rsidR="000C5400" w:rsidRPr="000C5400">
        <w:t xml:space="preserve">The State Librarian shall provide for a hearing under the procedures in 23 Ill. Adm. Code 3035.150 to consider decisions made in the administration of the Act regarding the denial of any </w:t>
      </w:r>
      <w:r w:rsidR="00002A7E">
        <w:t>S</w:t>
      </w:r>
      <w:bookmarkStart w:id="0" w:name="_GoBack"/>
      <w:bookmarkEnd w:id="0"/>
      <w:r w:rsidR="000C5400" w:rsidRPr="000C5400">
        <w:t>tate grant.</w:t>
      </w:r>
    </w:p>
    <w:sectPr w:rsidR="000C5400" w:rsidRPr="000C54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00" w:rsidRDefault="000C5400">
      <w:r>
        <w:separator/>
      </w:r>
    </w:p>
  </w:endnote>
  <w:endnote w:type="continuationSeparator" w:id="0">
    <w:p w:rsidR="000C5400" w:rsidRDefault="000C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00" w:rsidRDefault="000C5400">
      <w:r>
        <w:separator/>
      </w:r>
    </w:p>
  </w:footnote>
  <w:footnote w:type="continuationSeparator" w:id="0">
    <w:p w:rsidR="000C5400" w:rsidRDefault="000C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E5C"/>
    <w:multiLevelType w:val="hybridMultilevel"/>
    <w:tmpl w:val="5038F57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B8A1A48">
      <w:start w:val="1"/>
      <w:numFmt w:val="decimal"/>
      <w:lvlText w:val="%3)"/>
      <w:lvlJc w:val="right"/>
      <w:pPr>
        <w:ind w:left="1800" w:hanging="180"/>
      </w:pPr>
    </w:lvl>
    <w:lvl w:ilvl="3" w:tplc="59CC530C">
      <w:start w:val="1"/>
      <w:numFmt w:val="upp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00"/>
    <w:rsid w:val="00000AED"/>
    <w:rsid w:val="00001F1D"/>
    <w:rsid w:val="00002A7E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40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6B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F4AD1-773C-4F99-964B-58BA112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5400"/>
  </w:style>
  <w:style w:type="paragraph" w:styleId="ListParagraph">
    <w:name w:val="List Paragraph"/>
    <w:basedOn w:val="Normal"/>
    <w:link w:val="ListParagraphChar"/>
    <w:uiPriority w:val="34"/>
    <w:qFormat/>
    <w:rsid w:val="000C5400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802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2014-11-03T19:59:00Z</dcterms:modified>
</cp:coreProperties>
</file>