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D0" w:rsidRPr="00B661D0" w:rsidRDefault="00B661D0" w:rsidP="00B661D0"/>
    <w:p w:rsidR="00B96F41" w:rsidRPr="00B661D0" w:rsidRDefault="00B96F41" w:rsidP="00B661D0">
      <w:pPr>
        <w:rPr>
          <w:b/>
        </w:rPr>
      </w:pPr>
      <w:r w:rsidRPr="00B661D0">
        <w:rPr>
          <w:b/>
        </w:rPr>
        <w:t xml:space="preserve">Section 3030.335  Board of Directors Policies </w:t>
      </w:r>
    </w:p>
    <w:p w:rsidR="00B96F41" w:rsidRPr="00B661D0" w:rsidRDefault="00B96F41" w:rsidP="00B661D0"/>
    <w:p w:rsidR="00B96F41" w:rsidRPr="00B661D0" w:rsidRDefault="00B661D0" w:rsidP="00B661D0">
      <w:pPr>
        <w:ind w:left="1440" w:hanging="720"/>
      </w:pPr>
      <w:r>
        <w:t>a)</w:t>
      </w:r>
      <w:r w:rsidR="00B96F41" w:rsidRPr="00B661D0">
        <w:tab/>
        <w:t xml:space="preserve">Policies and bylaws adopted by the system board for the governance of the library system shall be filed with the Illinois State Library. </w:t>
      </w:r>
    </w:p>
    <w:p w:rsidR="00B96F41" w:rsidRPr="00B661D0" w:rsidRDefault="00B96F41" w:rsidP="00B661D0"/>
    <w:p w:rsidR="00B96F41" w:rsidRPr="00B661D0" w:rsidRDefault="00B96F41" w:rsidP="00B661D0">
      <w:pPr>
        <w:ind w:firstLine="720"/>
      </w:pPr>
      <w:r w:rsidRPr="00B661D0">
        <w:t>b)</w:t>
      </w:r>
      <w:r w:rsidRPr="00B661D0">
        <w:tab/>
        <w:t xml:space="preserve">All library system policies and bylaws shall be in accordance with </w:t>
      </w:r>
      <w:r w:rsidR="000203A1">
        <w:t>S</w:t>
      </w:r>
      <w:bookmarkStart w:id="0" w:name="_GoBack"/>
      <w:bookmarkEnd w:id="0"/>
      <w:r w:rsidRPr="00B661D0">
        <w:t xml:space="preserve">tate law. </w:t>
      </w:r>
    </w:p>
    <w:sectPr w:rsidR="00B96F41" w:rsidRPr="00B661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41" w:rsidRDefault="00B96F41">
      <w:r>
        <w:separator/>
      </w:r>
    </w:p>
  </w:endnote>
  <w:endnote w:type="continuationSeparator" w:id="0">
    <w:p w:rsidR="00B96F41" w:rsidRDefault="00B9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41" w:rsidRDefault="00B96F41">
      <w:r>
        <w:separator/>
      </w:r>
    </w:p>
  </w:footnote>
  <w:footnote w:type="continuationSeparator" w:id="0">
    <w:p w:rsidR="00B96F41" w:rsidRDefault="00B96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03A1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1D0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F41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0B761-7B3F-4FE1-895C-A1ED0788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B96F41"/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96F41"/>
  </w:style>
  <w:style w:type="paragraph" w:styleId="ListParagraph">
    <w:name w:val="List Paragraph"/>
    <w:basedOn w:val="Normal"/>
    <w:link w:val="ListParagraphChar"/>
    <w:uiPriority w:val="34"/>
    <w:qFormat/>
    <w:rsid w:val="00B96F41"/>
    <w:pPr>
      <w:spacing w:after="200" w:line="276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229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2014-08-20T19:14:00Z</dcterms:created>
  <dcterms:modified xsi:type="dcterms:W3CDTF">2014-11-03T18:30:00Z</dcterms:modified>
</cp:coreProperties>
</file>