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2C" w:rsidRDefault="00716F2C" w:rsidP="00E97D55">
      <w:pPr>
        <w:widowControl w:val="0"/>
        <w:autoSpaceDE w:val="0"/>
        <w:autoSpaceDN w:val="0"/>
        <w:adjustRightInd w:val="0"/>
      </w:pPr>
    </w:p>
    <w:p w:rsidR="00716F2C" w:rsidRDefault="00716F2C" w:rsidP="00E97D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3020.220  Citizen Access to Publications</w:t>
      </w:r>
      <w:r>
        <w:t xml:space="preserve"> </w:t>
      </w:r>
    </w:p>
    <w:p w:rsidR="00716F2C" w:rsidRDefault="00716F2C" w:rsidP="00E97D55">
      <w:pPr>
        <w:widowControl w:val="0"/>
        <w:autoSpaceDE w:val="0"/>
        <w:autoSpaceDN w:val="0"/>
        <w:adjustRightInd w:val="0"/>
      </w:pPr>
    </w:p>
    <w:p w:rsidR="00716F2C" w:rsidRDefault="00716F2C" w:rsidP="00E97D55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 xml:space="preserve">The depository library must make reference service available not only to the library's primary users but to all Illinois </w:t>
      </w:r>
      <w:r w:rsidR="00407A35">
        <w:t>citizens</w:t>
      </w:r>
      <w:r>
        <w:t xml:space="preserve">.  Cataloging of the </w:t>
      </w:r>
      <w:r w:rsidR="00A34F29">
        <w:t>publications</w:t>
      </w:r>
      <w:r>
        <w:t xml:space="preserve"> is required in order to make </w:t>
      </w:r>
      <w:r w:rsidR="00407A35">
        <w:t xml:space="preserve">State </w:t>
      </w:r>
      <w:r w:rsidR="00A34F29">
        <w:t>publications</w:t>
      </w:r>
      <w:r>
        <w:t xml:space="preserve"> easily accessible and retrievable. </w:t>
      </w:r>
    </w:p>
    <w:p w:rsidR="00256100" w:rsidRDefault="00256100" w:rsidP="00E97D55">
      <w:pPr>
        <w:widowControl w:val="0"/>
        <w:autoSpaceDE w:val="0"/>
        <w:autoSpaceDN w:val="0"/>
        <w:adjustRightInd w:val="0"/>
        <w:ind w:left="1425" w:hanging="684"/>
      </w:pPr>
    </w:p>
    <w:p w:rsidR="00716F2C" w:rsidRDefault="00716F2C" w:rsidP="00E97D55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 xml:space="preserve">Depository libraries shall permit all Illinois citizens access to the depository </w:t>
      </w:r>
      <w:r w:rsidR="00A34F29">
        <w:t>publications</w:t>
      </w:r>
      <w:r>
        <w:t xml:space="preserve"> in their collection.  Access is "adequate" if it meets the following standards:  Non-circulating material and circulating material </w:t>
      </w:r>
      <w:r w:rsidR="00407A35">
        <w:t xml:space="preserve">that </w:t>
      </w:r>
      <w:r>
        <w:t xml:space="preserve">is not currently charged to a patron will be made available within 48 hours </w:t>
      </w:r>
      <w:r w:rsidR="00407A35">
        <w:t xml:space="preserve">after </w:t>
      </w:r>
      <w:r>
        <w:t>a citizen request</w:t>
      </w:r>
      <w:r w:rsidR="00407A35">
        <w:t>;</w:t>
      </w:r>
      <w:r>
        <w:t xml:space="preserve"> circulating material </w:t>
      </w:r>
      <w:r w:rsidR="00407A35">
        <w:t xml:space="preserve">that </w:t>
      </w:r>
      <w:r>
        <w:t xml:space="preserve">is currently charged to a patron will be made available to fill a citizen request within 24 hours </w:t>
      </w:r>
      <w:r w:rsidR="00407A35">
        <w:t xml:space="preserve">after </w:t>
      </w:r>
      <w:r>
        <w:t xml:space="preserve">its return to the depository library. </w:t>
      </w:r>
    </w:p>
    <w:p w:rsidR="00256100" w:rsidRDefault="00256100" w:rsidP="00E97D55">
      <w:pPr>
        <w:widowControl w:val="0"/>
        <w:autoSpaceDE w:val="0"/>
        <w:autoSpaceDN w:val="0"/>
        <w:adjustRightInd w:val="0"/>
        <w:ind w:left="1425" w:hanging="684"/>
      </w:pPr>
    </w:p>
    <w:p w:rsidR="00E97D55" w:rsidRDefault="00E97D55" w:rsidP="00E97D55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  <w:t xml:space="preserve">The Illinois State Library shall work with issuing </w:t>
      </w:r>
      <w:r w:rsidR="00407A35">
        <w:t>S</w:t>
      </w:r>
      <w:r>
        <w:t xml:space="preserve">tate agencies </w:t>
      </w:r>
      <w:r w:rsidRPr="00464340">
        <w:rPr>
          <w:i/>
        </w:rPr>
        <w:t xml:space="preserve">to make </w:t>
      </w:r>
      <w:r w:rsidRPr="00EE5076">
        <w:t>published materials</w:t>
      </w:r>
      <w:r w:rsidRPr="00464340">
        <w:rPr>
          <w:i/>
        </w:rPr>
        <w:t xml:space="preserve"> available to the public, by means of access, by way of the largest nonproprietary nonprofit cooperative public computer network</w:t>
      </w:r>
      <w:r>
        <w:t xml:space="preserve"> </w:t>
      </w:r>
      <w:r w:rsidR="00407A35">
        <w:t>[</w:t>
      </w:r>
      <w:r>
        <w:t>15 ILCS 320/7</w:t>
      </w:r>
      <w:r w:rsidR="00407A35">
        <w:t>]</w:t>
      </w:r>
      <w:r>
        <w:t>.</w:t>
      </w:r>
    </w:p>
    <w:p w:rsidR="00E97D55" w:rsidRDefault="00E97D55" w:rsidP="00E97D55">
      <w:pPr>
        <w:widowControl w:val="0"/>
        <w:autoSpaceDE w:val="0"/>
        <w:autoSpaceDN w:val="0"/>
        <w:adjustRightInd w:val="0"/>
        <w:ind w:left="1425" w:hanging="684"/>
      </w:pPr>
    </w:p>
    <w:p w:rsidR="003625EC" w:rsidRPr="00D55B37" w:rsidRDefault="003625EC">
      <w:pPr>
        <w:pStyle w:val="JCARSourceNote"/>
        <w:ind w:left="720"/>
      </w:pPr>
      <w:r w:rsidRPr="00D55B37">
        <w:t xml:space="preserve">(Source:  </w:t>
      </w:r>
      <w:r w:rsidR="00A32195">
        <w:t>Amended</w:t>
      </w:r>
      <w:bookmarkStart w:id="0" w:name="_GoBack"/>
      <w:bookmarkEnd w:id="0"/>
      <w:r w:rsidR="00464340">
        <w:t xml:space="preserve"> </w:t>
      </w:r>
      <w:r w:rsidRPr="00D55B37">
        <w:t xml:space="preserve">at </w:t>
      </w:r>
      <w:r>
        <w:t>36 I</w:t>
      </w:r>
      <w:r w:rsidRPr="00D55B37">
        <w:t xml:space="preserve">ll. Reg. </w:t>
      </w:r>
      <w:r w:rsidR="00630E61">
        <w:t>3248</w:t>
      </w:r>
      <w:r w:rsidRPr="00D55B37">
        <w:t xml:space="preserve">, effective </w:t>
      </w:r>
      <w:r w:rsidR="00630E61">
        <w:t>February 16, 2012</w:t>
      </w:r>
      <w:r w:rsidRPr="00D55B37">
        <w:t>)</w:t>
      </w:r>
    </w:p>
    <w:sectPr w:rsidR="003625EC" w:rsidRPr="00D55B37" w:rsidSect="00EE507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F2C"/>
    <w:rsid w:val="00004DD3"/>
    <w:rsid w:val="000C5138"/>
    <w:rsid w:val="00256100"/>
    <w:rsid w:val="003625EC"/>
    <w:rsid w:val="00407A35"/>
    <w:rsid w:val="00464340"/>
    <w:rsid w:val="00630E61"/>
    <w:rsid w:val="006537DA"/>
    <w:rsid w:val="00701733"/>
    <w:rsid w:val="00716F2C"/>
    <w:rsid w:val="008C5A05"/>
    <w:rsid w:val="00A32195"/>
    <w:rsid w:val="00A34F29"/>
    <w:rsid w:val="00A845B2"/>
    <w:rsid w:val="00B932BD"/>
    <w:rsid w:val="00D7015F"/>
    <w:rsid w:val="00E97D55"/>
    <w:rsid w:val="00EE5076"/>
    <w:rsid w:val="00F11B94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7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3020</vt:lpstr>
    </vt:vector>
  </TitlesOfParts>
  <Company>General Assembly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3020</dc:title>
  <dc:subject/>
  <dc:creator>SchnappMA</dc:creator>
  <cp:keywords/>
  <dc:description/>
  <cp:lastModifiedBy>Sabo, Cheryl E.</cp:lastModifiedBy>
  <cp:revision>4</cp:revision>
  <dcterms:created xsi:type="dcterms:W3CDTF">2012-06-22T01:32:00Z</dcterms:created>
  <dcterms:modified xsi:type="dcterms:W3CDTF">2012-08-07T20:16:00Z</dcterms:modified>
</cp:coreProperties>
</file>