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32" w:rsidRDefault="002F4432" w:rsidP="002F44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4432" w:rsidRDefault="002F4432" w:rsidP="002F4432">
      <w:pPr>
        <w:widowControl w:val="0"/>
        <w:autoSpaceDE w:val="0"/>
        <w:autoSpaceDN w:val="0"/>
        <w:adjustRightInd w:val="0"/>
        <w:jc w:val="center"/>
      </w:pPr>
      <w:r>
        <w:t>SUBPART B:  DEPOSITORY LIBRARIES</w:t>
      </w:r>
    </w:p>
    <w:sectPr w:rsidR="002F4432" w:rsidSect="002F443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432"/>
    <w:rsid w:val="0014751E"/>
    <w:rsid w:val="002F4432"/>
    <w:rsid w:val="004176DC"/>
    <w:rsid w:val="008C2E8A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DEPOSITORY LIBRARIES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DEPOSITORY LIBRARIES</dc:title>
  <dc:subject/>
  <dc:creator>ThomasVD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