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85" w:rsidRDefault="00AB0485" w:rsidP="00AB0485">
      <w:pPr>
        <w:widowControl w:val="0"/>
        <w:autoSpaceDE w:val="0"/>
        <w:autoSpaceDN w:val="0"/>
        <w:adjustRightInd w:val="0"/>
      </w:pPr>
      <w:bookmarkStart w:id="0" w:name="_GoBack"/>
      <w:bookmarkEnd w:id="0"/>
    </w:p>
    <w:p w:rsidR="00AB0485" w:rsidRDefault="00AB0485" w:rsidP="00AB0485">
      <w:pPr>
        <w:widowControl w:val="0"/>
        <w:autoSpaceDE w:val="0"/>
        <w:autoSpaceDN w:val="0"/>
        <w:adjustRightInd w:val="0"/>
      </w:pPr>
      <w:r>
        <w:rPr>
          <w:b/>
          <w:bCs/>
        </w:rPr>
        <w:t>Section 2772.340  Terms of the Scholarship</w:t>
      </w:r>
      <w:r>
        <w:t xml:space="preserve"> </w:t>
      </w:r>
    </w:p>
    <w:p w:rsidR="00AB0485" w:rsidRDefault="00AB0485" w:rsidP="00AB0485">
      <w:pPr>
        <w:widowControl w:val="0"/>
        <w:autoSpaceDE w:val="0"/>
        <w:autoSpaceDN w:val="0"/>
        <w:adjustRightInd w:val="0"/>
      </w:pPr>
    </w:p>
    <w:p w:rsidR="00AB0485" w:rsidRDefault="00AB0485" w:rsidP="00AB0485">
      <w:pPr>
        <w:widowControl w:val="0"/>
        <w:autoSpaceDE w:val="0"/>
        <w:autoSpaceDN w:val="0"/>
        <w:adjustRightInd w:val="0"/>
        <w:ind w:left="1440" w:hanging="720"/>
      </w:pPr>
      <w:r>
        <w:t>a)</w:t>
      </w:r>
      <w:r>
        <w:tab/>
        <w:t xml:space="preserve">Scholarships shall only be awarded to provide the cost of tuition. </w:t>
      </w:r>
    </w:p>
    <w:p w:rsidR="00D63DD0" w:rsidRDefault="00D63DD0"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b)</w:t>
      </w:r>
      <w:r>
        <w:tab/>
        <w:t xml:space="preserve">Scholarship recipients continue to be eligible for scholarship awards subject only to successfully passing each course until the program of preparation is completed, except that no applicant may receive a scholarship for more than nine (9) semester hours of coursework in an Illinois public community college.  Failure to submit an official transcript or grade report showing successful completion of courses taken under a previous grant shall be sufficient cause to deny an additional scholarship award. </w:t>
      </w:r>
    </w:p>
    <w:p w:rsidR="00D63DD0" w:rsidRDefault="00D63DD0"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c)</w:t>
      </w:r>
      <w:r>
        <w:tab/>
        <w:t xml:space="preserve">Scholarship awards will be given for full-time or part-time study, shall be valid for one semester, and shall be renewable. </w:t>
      </w:r>
    </w:p>
    <w:p w:rsidR="00D63DD0" w:rsidRDefault="00D63DD0"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d)</w:t>
      </w:r>
      <w:r>
        <w:tab/>
        <w:t xml:space="preserve">Within two years of completion of a program of study qualifying the scholarship recipient to teach mathematics or science in secondary schools, the scholarship recipient shall submit written notification to the State Board of Education stating whether the recipient has accepted employment to teach mathematics or science in an Illinois secondary school.  Any recipient who fails to submit this notice shall refund all scholarship monies received.  The State Board of Education shall assist recipients in finding employment in areas of identified staff shortages. </w:t>
      </w:r>
    </w:p>
    <w:p w:rsidR="00D63DD0" w:rsidRDefault="00D63DD0"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e)</w:t>
      </w:r>
      <w:r>
        <w:tab/>
        <w:t xml:space="preserve">A recipient who fails to complete a course of training under this scholarship will be responsible for repayment of all the monies received under the scholarship awards. </w:t>
      </w:r>
    </w:p>
    <w:p w:rsidR="00D63DD0" w:rsidRDefault="00D63DD0"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f)</w:t>
      </w:r>
      <w:r>
        <w:tab/>
        <w:t xml:space="preserve">A recipient who drops a course or courses approved for a scholarship award, where an award has been paid to an institution, shall be required to reimburse the state the balance of any scholarship funds not refunded the State Board of Education by the institution. </w:t>
      </w:r>
    </w:p>
    <w:p w:rsidR="00D63DD0" w:rsidRDefault="00D63DD0"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g)</w:t>
      </w:r>
      <w:r>
        <w:tab/>
        <w:t xml:space="preserve">Interruption of the program </w:t>
      </w:r>
      <w:r w:rsidR="00E1153E">
        <w:t xml:space="preserve">– </w:t>
      </w:r>
      <w:r>
        <w:t xml:space="preserve">individuals who find it necessary to interrupt their preparation must submit written notice to the State Board of Education each term that they are not enrolled in courses. </w:t>
      </w:r>
    </w:p>
    <w:p w:rsidR="00AB0485" w:rsidRDefault="00AB0485" w:rsidP="00AB0485">
      <w:pPr>
        <w:widowControl w:val="0"/>
        <w:autoSpaceDE w:val="0"/>
        <w:autoSpaceDN w:val="0"/>
        <w:adjustRightInd w:val="0"/>
        <w:ind w:left="1440" w:hanging="720"/>
      </w:pPr>
    </w:p>
    <w:p w:rsidR="00AB0485" w:rsidRDefault="00AB0485" w:rsidP="00AB0485">
      <w:pPr>
        <w:widowControl w:val="0"/>
        <w:autoSpaceDE w:val="0"/>
        <w:autoSpaceDN w:val="0"/>
        <w:adjustRightInd w:val="0"/>
        <w:ind w:left="1440" w:hanging="720"/>
      </w:pPr>
      <w:r>
        <w:t xml:space="preserve">(Source:  Amended at 15 Ill. Reg. 17059, effective November 13, 1991) </w:t>
      </w:r>
    </w:p>
    <w:sectPr w:rsidR="00AB0485" w:rsidSect="00AB04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0485"/>
    <w:rsid w:val="004B7D45"/>
    <w:rsid w:val="005C3366"/>
    <w:rsid w:val="00AB0485"/>
    <w:rsid w:val="00D63DD0"/>
    <w:rsid w:val="00E1153E"/>
    <w:rsid w:val="00E97C31"/>
    <w:rsid w:val="00F8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