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8FE8" w14:textId="77777777" w:rsidR="00C042D3" w:rsidRDefault="00C042D3" w:rsidP="00A17605">
      <w:pPr>
        <w:tabs>
          <w:tab w:val="left" w:pos="-1080"/>
        </w:tabs>
        <w:rPr>
          <w:b/>
        </w:rPr>
      </w:pPr>
    </w:p>
    <w:p w14:paraId="3346B649" w14:textId="77777777" w:rsidR="00A17605" w:rsidRPr="00A17605" w:rsidRDefault="00A17605" w:rsidP="00A17605">
      <w:pPr>
        <w:tabs>
          <w:tab w:val="left" w:pos="-1080"/>
        </w:tabs>
      </w:pPr>
      <w:r w:rsidRPr="00A17605">
        <w:rPr>
          <w:b/>
        </w:rPr>
        <w:t>Section 2767.10 Summary and Purpose</w:t>
      </w:r>
    </w:p>
    <w:p w14:paraId="3ACBE3DD" w14:textId="77777777" w:rsidR="00A17605" w:rsidRPr="00A17605" w:rsidRDefault="00A17605" w:rsidP="00A17605">
      <w:pPr>
        <w:tabs>
          <w:tab w:val="left" w:pos="-1080"/>
        </w:tabs>
      </w:pPr>
    </w:p>
    <w:p w14:paraId="3AF16ADB" w14:textId="77777777" w:rsidR="00A17605" w:rsidRPr="00A17605" w:rsidRDefault="00A17605" w:rsidP="00A17605">
      <w:pPr>
        <w:tabs>
          <w:tab w:val="left" w:pos="-1080"/>
        </w:tabs>
        <w:ind w:left="1440" w:hanging="720"/>
      </w:pPr>
      <w:r w:rsidRPr="00A17605">
        <w:t>a)</w:t>
      </w:r>
      <w:r w:rsidRPr="00A17605">
        <w:tab/>
      </w:r>
      <w:r w:rsidRPr="00D540BE">
        <w:rPr>
          <w:i/>
        </w:rPr>
        <w:t>The Illinois Teachers and Child Care Providers Loan Repayment Program encourages academically talented Illinois students to enter into and continue teaching in Illinois schools in low-income areas and to enter the early child care profession and serve low-income areas in Illinois</w:t>
      </w:r>
      <w:r w:rsidRPr="00A17605">
        <w:t xml:space="preserve">. </w:t>
      </w:r>
      <w:r w:rsidR="00D540BE">
        <w:t>[110 ILCS 947/65.56]</w:t>
      </w:r>
    </w:p>
    <w:p w14:paraId="5A9D17AB" w14:textId="77777777" w:rsidR="00B9467F" w:rsidRDefault="00B9467F" w:rsidP="00B25B55">
      <w:pPr>
        <w:tabs>
          <w:tab w:val="left" w:pos="-1080"/>
        </w:tabs>
      </w:pPr>
    </w:p>
    <w:p w14:paraId="57A1D93B" w14:textId="77777777" w:rsidR="00A17605" w:rsidRPr="00A17605" w:rsidRDefault="00A17605" w:rsidP="00A17605">
      <w:pPr>
        <w:tabs>
          <w:tab w:val="left" w:pos="-1080"/>
        </w:tabs>
        <w:ind w:left="1440" w:hanging="720"/>
      </w:pPr>
      <w:r w:rsidRPr="00A17605">
        <w:t>b)</w:t>
      </w:r>
      <w:r w:rsidRPr="00A17605">
        <w:tab/>
        <w:t xml:space="preserve">This Part establishes rules that govern the Illinois Teachers and Child Care Providers Loan Repayment Program. Additional rules and definitions are contained in General Provisions, 23 </w:t>
      </w:r>
      <w:smartTag w:uri="urn:schemas-microsoft-com:office:smarttags" w:element="place">
        <w:smartTag w:uri="urn:schemas-microsoft-com:office:smarttags" w:element="State">
          <w:r w:rsidRPr="00A17605">
            <w:t>Ill.</w:t>
          </w:r>
        </w:smartTag>
      </w:smartTag>
      <w:r w:rsidRPr="00A17605">
        <w:t xml:space="preserve"> Adm. Code 2700.</w:t>
      </w:r>
    </w:p>
    <w:sectPr w:rsidR="00A17605" w:rsidRPr="00A1760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7E33" w14:textId="77777777" w:rsidR="00F54CC0" w:rsidRDefault="0019766F">
      <w:r>
        <w:separator/>
      </w:r>
    </w:p>
  </w:endnote>
  <w:endnote w:type="continuationSeparator" w:id="0">
    <w:p w14:paraId="1FB09ED0" w14:textId="77777777" w:rsidR="00F54CC0" w:rsidRDefault="0019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8BAA" w14:textId="77777777" w:rsidR="00F54CC0" w:rsidRDefault="0019766F">
      <w:r>
        <w:separator/>
      </w:r>
    </w:p>
  </w:footnote>
  <w:footnote w:type="continuationSeparator" w:id="0">
    <w:p w14:paraId="4576701D" w14:textId="77777777" w:rsidR="00F54CC0" w:rsidRDefault="0019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50267"/>
    <w:rsid w:val="0019766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138CA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780733"/>
    <w:rsid w:val="00801D20"/>
    <w:rsid w:val="00825C45"/>
    <w:rsid w:val="008271B1"/>
    <w:rsid w:val="00837F88"/>
    <w:rsid w:val="0084781C"/>
    <w:rsid w:val="008B4361"/>
    <w:rsid w:val="00935A8C"/>
    <w:rsid w:val="0098276C"/>
    <w:rsid w:val="009C4FD4"/>
    <w:rsid w:val="00A174BB"/>
    <w:rsid w:val="00A17605"/>
    <w:rsid w:val="00A2265D"/>
    <w:rsid w:val="00A414BC"/>
    <w:rsid w:val="00A600AA"/>
    <w:rsid w:val="00AB29C6"/>
    <w:rsid w:val="00AE1744"/>
    <w:rsid w:val="00AE5547"/>
    <w:rsid w:val="00B07E7E"/>
    <w:rsid w:val="00B25B55"/>
    <w:rsid w:val="00B31598"/>
    <w:rsid w:val="00B35D67"/>
    <w:rsid w:val="00B516F7"/>
    <w:rsid w:val="00B66925"/>
    <w:rsid w:val="00B71177"/>
    <w:rsid w:val="00B876EC"/>
    <w:rsid w:val="00B9467F"/>
    <w:rsid w:val="00BF5EF1"/>
    <w:rsid w:val="00C042D3"/>
    <w:rsid w:val="00C4537A"/>
    <w:rsid w:val="00CC13F9"/>
    <w:rsid w:val="00CD3723"/>
    <w:rsid w:val="00CD40DF"/>
    <w:rsid w:val="00D540BE"/>
    <w:rsid w:val="00D55B37"/>
    <w:rsid w:val="00D62188"/>
    <w:rsid w:val="00D735B8"/>
    <w:rsid w:val="00D93C67"/>
    <w:rsid w:val="00E7288E"/>
    <w:rsid w:val="00EB424E"/>
    <w:rsid w:val="00F43DEE"/>
    <w:rsid w:val="00F54CC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DEE67E"/>
  <w15:docId w15:val="{271D0F7D-C73F-429F-B70C-94B169FA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2012-06-22T01:27:00Z</dcterms:created>
  <dcterms:modified xsi:type="dcterms:W3CDTF">2022-07-15T13:51:00Z</dcterms:modified>
</cp:coreProperties>
</file>