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60" w:rsidRDefault="00643560" w:rsidP="00643560">
      <w:pPr>
        <w:widowControl w:val="0"/>
        <w:autoSpaceDE w:val="0"/>
        <w:autoSpaceDN w:val="0"/>
        <w:adjustRightInd w:val="0"/>
      </w:pPr>
    </w:p>
    <w:p w:rsidR="00643560" w:rsidRDefault="00643560" w:rsidP="00643560">
      <w:pPr>
        <w:widowControl w:val="0"/>
        <w:autoSpaceDE w:val="0"/>
        <w:autoSpaceDN w:val="0"/>
        <w:adjustRightInd w:val="0"/>
      </w:pPr>
      <w:r>
        <w:rPr>
          <w:b/>
          <w:bCs/>
        </w:rPr>
        <w:t>Section 2760.20  State Scholar Eligibility</w:t>
      </w:r>
      <w:r>
        <w:t xml:space="preserve"> </w:t>
      </w:r>
    </w:p>
    <w:p w:rsidR="00643560" w:rsidRDefault="00643560" w:rsidP="00643560">
      <w:pPr>
        <w:widowControl w:val="0"/>
        <w:autoSpaceDE w:val="0"/>
        <w:autoSpaceDN w:val="0"/>
        <w:adjustRightInd w:val="0"/>
      </w:pPr>
    </w:p>
    <w:p w:rsidR="00643560" w:rsidRDefault="00643560" w:rsidP="00643560">
      <w:pPr>
        <w:widowControl w:val="0"/>
        <w:autoSpaceDE w:val="0"/>
        <w:autoSpaceDN w:val="0"/>
        <w:adjustRightInd w:val="0"/>
        <w:ind w:left="1440" w:hanging="720"/>
      </w:pPr>
      <w:r>
        <w:t>a)</w:t>
      </w:r>
      <w:r>
        <w:tab/>
        <w:t xml:space="preserve">To be considered for the State Scholar Program, a high school student shall: </w:t>
      </w:r>
    </w:p>
    <w:p w:rsidR="00643560" w:rsidRDefault="00643560" w:rsidP="00643560"/>
    <w:p w:rsidR="00643560" w:rsidRDefault="00643560" w:rsidP="00643560">
      <w:pPr>
        <w:widowControl w:val="0"/>
        <w:autoSpaceDE w:val="0"/>
        <w:autoSpaceDN w:val="0"/>
        <w:adjustRightInd w:val="0"/>
        <w:ind w:left="2160" w:hanging="720"/>
      </w:pPr>
      <w:r>
        <w:t>1)</w:t>
      </w:r>
      <w:r>
        <w:tab/>
        <w:t xml:space="preserve">demonstrate superior academic potential as measured by test scores and high school records; </w:t>
      </w:r>
    </w:p>
    <w:p w:rsidR="00643560" w:rsidRDefault="00643560" w:rsidP="00643560"/>
    <w:p w:rsidR="00643560" w:rsidRDefault="00643560" w:rsidP="00643560">
      <w:pPr>
        <w:widowControl w:val="0"/>
        <w:autoSpaceDE w:val="0"/>
        <w:autoSpaceDN w:val="0"/>
        <w:adjustRightInd w:val="0"/>
        <w:ind w:left="2160" w:hanging="720"/>
      </w:pPr>
      <w:r>
        <w:t>2)</w:t>
      </w:r>
      <w:r>
        <w:tab/>
        <w:t xml:space="preserve">be a United States citizen or eligible noncitizen; </w:t>
      </w:r>
    </w:p>
    <w:p w:rsidR="00643560" w:rsidRDefault="00643560" w:rsidP="00643560"/>
    <w:p w:rsidR="00643560" w:rsidRDefault="00643560" w:rsidP="00643560">
      <w:pPr>
        <w:widowControl w:val="0"/>
        <w:autoSpaceDE w:val="0"/>
        <w:autoSpaceDN w:val="0"/>
        <w:adjustRightInd w:val="0"/>
        <w:ind w:left="2160" w:hanging="720"/>
      </w:pPr>
      <w:r>
        <w:t>3)</w:t>
      </w:r>
      <w:r>
        <w:tab/>
        <w:t xml:space="preserve">be a resident of Illinois; </w:t>
      </w:r>
    </w:p>
    <w:p w:rsidR="00643560" w:rsidRDefault="00643560" w:rsidP="00643560"/>
    <w:p w:rsidR="00643560" w:rsidRDefault="00643560" w:rsidP="00643560">
      <w:pPr>
        <w:widowControl w:val="0"/>
        <w:autoSpaceDE w:val="0"/>
        <w:autoSpaceDN w:val="0"/>
        <w:adjustRightInd w:val="0"/>
        <w:ind w:left="2160" w:hanging="720"/>
      </w:pPr>
      <w:r>
        <w:t>4)</w:t>
      </w:r>
      <w:r>
        <w:tab/>
        <w:t xml:space="preserve">rank in the upper half of his/her high school class at the end of the third semester prior to graduation from high school (normally the sixth semester); and </w:t>
      </w:r>
    </w:p>
    <w:p w:rsidR="00643560" w:rsidRDefault="00643560" w:rsidP="00643560"/>
    <w:p w:rsidR="00643560" w:rsidRDefault="00643560" w:rsidP="00643560">
      <w:pPr>
        <w:widowControl w:val="0"/>
        <w:autoSpaceDE w:val="0"/>
        <w:autoSpaceDN w:val="0"/>
        <w:adjustRightInd w:val="0"/>
        <w:ind w:left="2160" w:hanging="720"/>
      </w:pPr>
      <w:r>
        <w:t>5)</w:t>
      </w:r>
      <w:r>
        <w:tab/>
        <w:t xml:space="preserve">attend an approved high school. </w:t>
      </w:r>
    </w:p>
    <w:p w:rsidR="00643560" w:rsidRDefault="00643560" w:rsidP="00643560"/>
    <w:p w:rsidR="00643560" w:rsidRDefault="00643560" w:rsidP="00643560">
      <w:pPr>
        <w:widowControl w:val="0"/>
        <w:autoSpaceDE w:val="0"/>
        <w:autoSpaceDN w:val="0"/>
        <w:adjustRightInd w:val="0"/>
        <w:ind w:left="1440" w:hanging="720"/>
      </w:pPr>
      <w:r>
        <w:t>b)</w:t>
      </w:r>
      <w:r>
        <w:tab/>
        <w:t xml:space="preserve">To be considered for the State Scholar Program, a student must take the ACT or the College Board's SAT Reasoning Test during the third or fourth semester prior to graduation from high school (e.g., for a student attending high school for the traditional eight semesters, the exam must be taken during the fifth or sixth semester). </w:t>
      </w:r>
    </w:p>
    <w:p w:rsidR="00643560" w:rsidRDefault="00643560" w:rsidP="00643560"/>
    <w:p w:rsidR="00643560" w:rsidRDefault="00643560" w:rsidP="00643560">
      <w:pPr>
        <w:widowControl w:val="0"/>
        <w:autoSpaceDE w:val="0"/>
        <w:autoSpaceDN w:val="0"/>
        <w:adjustRightInd w:val="0"/>
        <w:ind w:left="2160" w:hanging="720"/>
      </w:pPr>
      <w:r>
        <w:t>1)</w:t>
      </w:r>
      <w:r>
        <w:tab/>
        <w:t>A student may take one or a combination of these examinations during the designated period.  A student may also take the same standardized test more than once.</w:t>
      </w:r>
    </w:p>
    <w:p w:rsidR="00643560" w:rsidRDefault="00643560" w:rsidP="00643560"/>
    <w:p w:rsidR="00643560" w:rsidRDefault="00643560" w:rsidP="00643560">
      <w:pPr>
        <w:widowControl w:val="0"/>
        <w:autoSpaceDE w:val="0"/>
        <w:autoSpaceDN w:val="0"/>
        <w:adjustRightInd w:val="0"/>
        <w:ind w:left="2160" w:hanging="720"/>
      </w:pPr>
      <w:r>
        <w:t>2)</w:t>
      </w:r>
      <w:r>
        <w:tab/>
        <w:t xml:space="preserve">All scores from such tests taken during the designated period must be submitted to ISAC. </w:t>
      </w:r>
    </w:p>
    <w:p w:rsidR="00643560" w:rsidRDefault="00643560" w:rsidP="00643560"/>
    <w:p w:rsidR="00643560" w:rsidRDefault="00643560" w:rsidP="00643560">
      <w:pPr>
        <w:widowControl w:val="0"/>
        <w:autoSpaceDE w:val="0"/>
        <w:autoSpaceDN w:val="0"/>
        <w:adjustRightInd w:val="0"/>
        <w:ind w:left="2160" w:hanging="720"/>
      </w:pPr>
      <w:r>
        <w:t>3)</w:t>
      </w:r>
      <w:r>
        <w:tab/>
        <w:t xml:space="preserve">If a student submits scores from multiple examinations taken during the designated period, ISAC will use the highest score. </w:t>
      </w:r>
    </w:p>
    <w:p w:rsidR="00643560" w:rsidRDefault="00643560" w:rsidP="00643560"/>
    <w:p w:rsidR="00643560" w:rsidRDefault="00643560" w:rsidP="00643560">
      <w:pPr>
        <w:widowControl w:val="0"/>
        <w:autoSpaceDE w:val="0"/>
        <w:autoSpaceDN w:val="0"/>
        <w:adjustRightInd w:val="0"/>
        <w:ind w:left="2160" w:hanging="720"/>
      </w:pPr>
      <w:r>
        <w:t>4)</w:t>
      </w:r>
      <w:r>
        <w:tab/>
        <w:t xml:space="preserve">When a student submits scores to ISAC, the student must report his/her academic level at the time the test was taken. </w:t>
      </w:r>
    </w:p>
    <w:p w:rsidR="00643560" w:rsidRDefault="00643560" w:rsidP="00643560"/>
    <w:p w:rsidR="00643560" w:rsidRDefault="00643560" w:rsidP="00643560">
      <w:pPr>
        <w:widowControl w:val="0"/>
        <w:autoSpaceDE w:val="0"/>
        <w:autoSpaceDN w:val="0"/>
        <w:adjustRightInd w:val="0"/>
        <w:ind w:left="1440" w:hanging="720"/>
      </w:pPr>
      <w:r>
        <w:t>c)</w:t>
      </w:r>
      <w:r>
        <w:tab/>
        <w:t xml:space="preserve">ISAC will accept supplementary score reports of tests taken during the designated period upon the student's authorization to the test service.  Such authorization by the student must be received by ISAC before August 1. </w:t>
      </w:r>
    </w:p>
    <w:p w:rsidR="00643560" w:rsidRDefault="00643560" w:rsidP="00643560"/>
    <w:p w:rsidR="00643560" w:rsidRDefault="00643560" w:rsidP="00643560">
      <w:pPr>
        <w:widowControl w:val="0"/>
        <w:autoSpaceDE w:val="0"/>
        <w:autoSpaceDN w:val="0"/>
        <w:adjustRightInd w:val="0"/>
        <w:ind w:left="1440" w:hanging="720"/>
      </w:pPr>
      <w:r>
        <w:t>d)</w:t>
      </w:r>
      <w:r>
        <w:tab/>
        <w:t xml:space="preserve">Students who, for any reason, are unable to take a test on a regular testing date should make special arrangements to be tested in accordance with the procedures of the testing service.  Any special arrangements must take into account the test score submission deadline in subsections (b) and (c). </w:t>
      </w:r>
    </w:p>
    <w:p w:rsidR="00643560" w:rsidRDefault="00643560" w:rsidP="00643560"/>
    <w:p w:rsidR="00643560" w:rsidRPr="00D55B37" w:rsidRDefault="00643560" w:rsidP="00643560">
      <w:pPr>
        <w:pStyle w:val="JCARSourceNote"/>
        <w:ind w:left="720"/>
      </w:pPr>
      <w:r w:rsidRPr="00D55B37">
        <w:lastRenderedPageBreak/>
        <w:t xml:space="preserve">(Source:  </w:t>
      </w:r>
      <w:r>
        <w:t>Amended</w:t>
      </w:r>
      <w:r w:rsidRPr="00D55B37">
        <w:t xml:space="preserve"> at </w:t>
      </w:r>
      <w:r>
        <w:t>39 I</w:t>
      </w:r>
      <w:r w:rsidRPr="00D55B37">
        <w:t xml:space="preserve">ll. Reg. </w:t>
      </w:r>
      <w:r>
        <w:t>8447</w:t>
      </w:r>
      <w:r w:rsidRPr="00D55B37">
        <w:t xml:space="preserve">, effective </w:t>
      </w:r>
      <w:r>
        <w:t>July 1, 2015</w:t>
      </w:r>
      <w:r w:rsidRPr="00D55B37">
        <w:t>)</w:t>
      </w:r>
      <w:bookmarkStart w:id="0" w:name="_GoBack"/>
      <w:bookmarkEnd w:id="0"/>
    </w:p>
    <w:sectPr w:rsidR="00643560" w:rsidRPr="00D55B37" w:rsidSect="00072A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2A83"/>
    <w:rsid w:val="00072A83"/>
    <w:rsid w:val="00196A6F"/>
    <w:rsid w:val="001A0460"/>
    <w:rsid w:val="001E607F"/>
    <w:rsid w:val="00506BEE"/>
    <w:rsid w:val="005C3366"/>
    <w:rsid w:val="00643560"/>
    <w:rsid w:val="0068122C"/>
    <w:rsid w:val="006A1FBD"/>
    <w:rsid w:val="00793D0E"/>
    <w:rsid w:val="00800038"/>
    <w:rsid w:val="009A6277"/>
    <w:rsid w:val="009E0EF2"/>
    <w:rsid w:val="00B40CBE"/>
    <w:rsid w:val="00B77E21"/>
    <w:rsid w:val="00CE193F"/>
    <w:rsid w:val="00E473BD"/>
    <w:rsid w:val="00E6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12CCCB8-6E77-46D9-9D36-F39DC827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5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King, Melissa A.</cp:lastModifiedBy>
  <cp:revision>4</cp:revision>
  <dcterms:created xsi:type="dcterms:W3CDTF">2015-04-27T20:55:00Z</dcterms:created>
  <dcterms:modified xsi:type="dcterms:W3CDTF">2015-06-12T18:58:00Z</dcterms:modified>
</cp:coreProperties>
</file>