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85" w:rsidRDefault="000E5D85" w:rsidP="000E5D85">
      <w:bookmarkStart w:id="0" w:name="_GoBack"/>
      <w:bookmarkEnd w:id="0"/>
    </w:p>
    <w:p w:rsidR="0093333E" w:rsidRPr="000E5D85" w:rsidRDefault="0093333E" w:rsidP="000E5D85">
      <w:pPr>
        <w:rPr>
          <w:b/>
        </w:rPr>
      </w:pPr>
      <w:r w:rsidRPr="000E5D85">
        <w:rPr>
          <w:b/>
        </w:rPr>
        <w:t xml:space="preserve">Section 2756.20 </w:t>
      </w:r>
      <w:r w:rsidR="000E5D85" w:rsidRPr="000E5D85">
        <w:rPr>
          <w:b/>
        </w:rPr>
        <w:t xml:space="preserve"> </w:t>
      </w:r>
      <w:r w:rsidRPr="000E5D85">
        <w:rPr>
          <w:b/>
        </w:rPr>
        <w:t>Applicant Eligibility</w:t>
      </w:r>
    </w:p>
    <w:p w:rsidR="0093333E" w:rsidRPr="000E5D85" w:rsidRDefault="0093333E" w:rsidP="000E5D85"/>
    <w:p w:rsidR="0093333E" w:rsidRPr="000E5D85" w:rsidRDefault="0093333E" w:rsidP="00E23C48">
      <w:r w:rsidRPr="000E5D85">
        <w:t>A qualified applicant for loan repayment assistance shall be:</w:t>
      </w:r>
    </w:p>
    <w:p w:rsidR="0093333E" w:rsidRPr="000E5D85" w:rsidRDefault="0093333E" w:rsidP="000E5D85"/>
    <w:p w:rsidR="0093333E" w:rsidRPr="000E5D85" w:rsidRDefault="00E23C48" w:rsidP="00E23C48">
      <w:pPr>
        <w:ind w:left="1440" w:hanging="720"/>
      </w:pPr>
      <w:r>
        <w:t>a)</w:t>
      </w:r>
      <w:r>
        <w:tab/>
      </w:r>
      <w:r w:rsidR="0093333E" w:rsidRPr="000E5D85">
        <w:t xml:space="preserve">a </w:t>
      </w:r>
      <w:smartTag w:uri="urn:schemas-microsoft-com:office:smarttags" w:element="country-region">
        <w:smartTag w:uri="urn:schemas-microsoft-com:office:smarttags" w:element="place">
          <w:r w:rsidR="0093333E" w:rsidRPr="000E5D85">
            <w:t>United States</w:t>
          </w:r>
        </w:smartTag>
      </w:smartTag>
      <w:r w:rsidR="0093333E" w:rsidRPr="000E5D85">
        <w:t xml:space="preserve"> citizen or </w:t>
      </w:r>
      <w:r w:rsidR="0093333E" w:rsidRPr="000E5D85">
        <w:rPr>
          <w:rFonts w:eastAsia="Arial Unicode MS"/>
        </w:rPr>
        <w:t>eligible noncitizen</w:t>
      </w:r>
      <w:r w:rsidR="0093333E" w:rsidRPr="000E5D85">
        <w:t>;</w:t>
      </w:r>
    </w:p>
    <w:p w:rsidR="0093333E" w:rsidRPr="000E5D85" w:rsidRDefault="0093333E" w:rsidP="00E23C48">
      <w:pPr>
        <w:ind w:left="1440" w:hanging="720"/>
      </w:pPr>
    </w:p>
    <w:p w:rsidR="0093333E" w:rsidRPr="000E5D85" w:rsidRDefault="00E23C48" w:rsidP="00E23C48">
      <w:pPr>
        <w:ind w:left="1440" w:hanging="720"/>
      </w:pPr>
      <w:r>
        <w:t>b)</w:t>
      </w:r>
      <w:r>
        <w:tab/>
      </w:r>
      <w:r w:rsidR="0093333E" w:rsidRPr="000E5D85">
        <w:t xml:space="preserve">a licensed member of the Illinois Bar in good standing; </w:t>
      </w:r>
    </w:p>
    <w:p w:rsidR="0093333E" w:rsidRPr="000E5D85" w:rsidRDefault="0093333E" w:rsidP="00E23C48">
      <w:pPr>
        <w:ind w:left="1440" w:hanging="720"/>
      </w:pPr>
    </w:p>
    <w:p w:rsidR="0093333E" w:rsidRPr="000E5D85" w:rsidRDefault="00E23C48" w:rsidP="00E23C48">
      <w:pPr>
        <w:ind w:left="1440" w:hanging="720"/>
        <w:rPr>
          <w:rFonts w:eastAsia="Arial Unicode MS"/>
        </w:rPr>
      </w:pPr>
      <w:r>
        <w:rPr>
          <w:rFonts w:eastAsia="Arial Unicode MS"/>
        </w:rPr>
        <w:t>c)</w:t>
      </w:r>
      <w:r>
        <w:rPr>
          <w:rFonts w:eastAsia="Arial Unicode MS"/>
        </w:rPr>
        <w:tab/>
      </w:r>
      <w:r w:rsidR="0093333E" w:rsidRPr="000E5D85">
        <w:rPr>
          <w:rFonts w:eastAsia="Arial Unicode MS"/>
        </w:rPr>
        <w:t>a borrower with an outstanding balance due on an eligible educational loan;</w:t>
      </w:r>
    </w:p>
    <w:p w:rsidR="0093333E" w:rsidRPr="000E5D85" w:rsidRDefault="0093333E" w:rsidP="00E23C48">
      <w:pPr>
        <w:ind w:left="1440" w:hanging="720"/>
        <w:rPr>
          <w:rFonts w:eastAsia="Arial Unicode MS"/>
        </w:rPr>
      </w:pPr>
    </w:p>
    <w:p w:rsidR="0093333E" w:rsidRPr="000E5D85" w:rsidRDefault="00E23C48" w:rsidP="00E23C48">
      <w:pPr>
        <w:ind w:left="1440" w:hanging="720"/>
      </w:pPr>
      <w:r>
        <w:t>d)</w:t>
      </w:r>
      <w:r>
        <w:tab/>
      </w:r>
      <w:r w:rsidR="0093333E" w:rsidRPr="000E5D85">
        <w:t>an applicant who is not in default on a federal guaranteed educational loan or owes a refund on a grant or scholarship program administered by ISAC; and</w:t>
      </w:r>
    </w:p>
    <w:p w:rsidR="0093333E" w:rsidRPr="000E5D85" w:rsidRDefault="0093333E" w:rsidP="00E23C48">
      <w:pPr>
        <w:ind w:left="1440" w:hanging="720"/>
      </w:pPr>
    </w:p>
    <w:p w:rsidR="0093333E" w:rsidRPr="000E5D85" w:rsidRDefault="00E23C48" w:rsidP="00E23C48">
      <w:pPr>
        <w:ind w:left="1440" w:hanging="720"/>
      </w:pPr>
      <w:r>
        <w:t>e)</w:t>
      </w:r>
      <w:r>
        <w:tab/>
      </w:r>
      <w:r w:rsidR="0093333E" w:rsidRPr="000E5D85">
        <w:t>employed as a public interest attorney with a qualifying employer in Illinois.</w:t>
      </w:r>
    </w:p>
    <w:sectPr w:rsidR="0093333E" w:rsidRPr="000E5D8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C4" w:rsidRDefault="002570C4">
      <w:r>
        <w:separator/>
      </w:r>
    </w:p>
  </w:endnote>
  <w:endnote w:type="continuationSeparator" w:id="0">
    <w:p w:rsidR="002570C4" w:rsidRDefault="0025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C4" w:rsidRDefault="002570C4">
      <w:r>
        <w:separator/>
      </w:r>
    </w:p>
  </w:footnote>
  <w:footnote w:type="continuationSeparator" w:id="0">
    <w:p w:rsidR="002570C4" w:rsidRDefault="0025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916"/>
    <w:multiLevelType w:val="hybridMultilevel"/>
    <w:tmpl w:val="A9B86B8E"/>
    <w:lvl w:ilvl="0" w:tplc="B388178C">
      <w:start w:val="1"/>
      <w:numFmt w:val="lowerLetter"/>
      <w:lvlText w:val="%1)"/>
      <w:lvlJc w:val="left"/>
      <w:pPr>
        <w:ind w:left="1498" w:hanging="750"/>
      </w:pPr>
    </w:lvl>
    <w:lvl w:ilvl="1" w:tplc="04090019">
      <w:start w:val="1"/>
      <w:numFmt w:val="lowerLetter"/>
      <w:lvlText w:val="%2."/>
      <w:lvlJc w:val="left"/>
      <w:pPr>
        <w:ind w:left="1828" w:hanging="360"/>
      </w:pPr>
    </w:lvl>
    <w:lvl w:ilvl="2" w:tplc="0409001B">
      <w:start w:val="1"/>
      <w:numFmt w:val="lowerRoman"/>
      <w:lvlText w:val="%3."/>
      <w:lvlJc w:val="right"/>
      <w:pPr>
        <w:ind w:left="254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76330"/>
    <w:multiLevelType w:val="hybridMultilevel"/>
    <w:tmpl w:val="5BE24B22"/>
    <w:lvl w:ilvl="0" w:tplc="4B1CF234">
      <w:start w:val="1"/>
      <w:numFmt w:val="decimal"/>
      <w:lvlText w:val="%1)"/>
      <w:lvlJc w:val="left"/>
      <w:pPr>
        <w:ind w:left="185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33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D85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9C1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0C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058E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33E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EA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C48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D3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93333E"/>
    <w:rPr>
      <w:rFonts w:ascii="Arial Unicode MS" w:eastAsia="Arial Unicode MS" w:hAnsi="Arial Unicode MS" w:cs="Arial Unicode MS" w:hint="default"/>
      <w:sz w:val="20"/>
      <w:szCs w:val="20"/>
    </w:rPr>
  </w:style>
  <w:style w:type="paragraph" w:styleId="ListParagraph">
    <w:name w:val="List Paragraph"/>
    <w:basedOn w:val="Normal"/>
    <w:qFormat/>
    <w:rsid w:val="0093333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93333E"/>
    <w:rPr>
      <w:rFonts w:ascii="Arial Unicode MS" w:eastAsia="Arial Unicode MS" w:hAnsi="Arial Unicode MS" w:cs="Arial Unicode MS" w:hint="default"/>
      <w:sz w:val="20"/>
      <w:szCs w:val="20"/>
    </w:rPr>
  </w:style>
  <w:style w:type="paragraph" w:styleId="ListParagraph">
    <w:name w:val="List Paragraph"/>
    <w:basedOn w:val="Normal"/>
    <w:qFormat/>
    <w:rsid w:val="009333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