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28FF" w14:textId="77777777" w:rsidR="00B165C0" w:rsidRPr="00635247" w:rsidRDefault="00B165C0" w:rsidP="00B165C0">
      <w:pPr>
        <w:autoSpaceDE w:val="0"/>
        <w:autoSpaceDN w:val="0"/>
        <w:adjustRightInd w:val="0"/>
      </w:pPr>
    </w:p>
    <w:p w14:paraId="065996FB" w14:textId="77777777" w:rsidR="00B165C0" w:rsidRDefault="00B165C0" w:rsidP="00B165C0">
      <w:pPr>
        <w:jc w:val="both"/>
        <w:rPr>
          <w:b/>
          <w:bCs/>
        </w:rPr>
      </w:pPr>
      <w:r w:rsidRPr="00A663CC">
        <w:rPr>
          <w:b/>
          <w:bCs/>
        </w:rPr>
        <w:t>Section 27</w:t>
      </w:r>
      <w:r>
        <w:rPr>
          <w:b/>
          <w:bCs/>
        </w:rPr>
        <w:t>46</w:t>
      </w:r>
      <w:r w:rsidRPr="00A663CC">
        <w:rPr>
          <w:b/>
          <w:bCs/>
        </w:rPr>
        <w:t>.10  Summary and Purpose</w:t>
      </w:r>
    </w:p>
    <w:p w14:paraId="3601D494" w14:textId="77777777" w:rsidR="00B165C0" w:rsidRPr="00A663CC" w:rsidRDefault="00B165C0" w:rsidP="00B165C0">
      <w:pPr>
        <w:jc w:val="both"/>
        <w:rPr>
          <w:color w:val="000000"/>
        </w:rPr>
      </w:pPr>
    </w:p>
    <w:p w14:paraId="7F4510D9" w14:textId="0159F077" w:rsidR="00B165C0" w:rsidRPr="00D235FA" w:rsidRDefault="0085392A" w:rsidP="00C77DE1">
      <w:pPr>
        <w:ind w:left="1440" w:hanging="720"/>
      </w:pPr>
      <w:r>
        <w:t>a)</w:t>
      </w:r>
      <w:r>
        <w:tab/>
      </w:r>
      <w:r w:rsidR="00B165C0" w:rsidRPr="0085392A">
        <w:rPr>
          <w:i/>
          <w:iCs/>
        </w:rPr>
        <w:t xml:space="preserve">Any natural child, legally adopted child, or stepchild of an </w:t>
      </w:r>
      <w:bookmarkStart w:id="0" w:name="_Hlk88478808"/>
      <w:r w:rsidR="00B165C0" w:rsidRPr="0085392A">
        <w:rPr>
          <w:i/>
          <w:iCs/>
        </w:rPr>
        <w:t xml:space="preserve">eligible displaced energy worker </w:t>
      </w:r>
      <w:bookmarkEnd w:id="0"/>
      <w:r w:rsidR="00B165C0" w:rsidRPr="0085392A">
        <w:rPr>
          <w:i/>
          <w:iCs/>
        </w:rPr>
        <w:t xml:space="preserve">who possesses all necessary entrance requirements shall, upon application and proper proof, be awarded a transition scholarship consisting of the equivalent of one calendar year of full-time enrollment, including summer terms, to the State-supported Illinois institution of higher learning of </w:t>
      </w:r>
      <w:r w:rsidR="0008069C" w:rsidRPr="0085392A">
        <w:rPr>
          <w:i/>
          <w:iCs/>
        </w:rPr>
        <w:t>the child's</w:t>
      </w:r>
      <w:r w:rsidR="00B165C0" w:rsidRPr="0085392A">
        <w:rPr>
          <w:i/>
          <w:iCs/>
        </w:rPr>
        <w:t xml:space="preserve"> choice.</w:t>
      </w:r>
      <w:r w:rsidR="00D235FA" w:rsidRPr="0085392A">
        <w:rPr>
          <w:i/>
          <w:iCs/>
        </w:rPr>
        <w:t xml:space="preserve"> </w:t>
      </w:r>
      <w:r w:rsidR="00D235FA" w:rsidRPr="0085392A">
        <w:t>(Section 10-30 of the Energy Community Reinvestment</w:t>
      </w:r>
      <w:r w:rsidR="00D235FA" w:rsidRPr="0085392A">
        <w:rPr>
          <w:i/>
          <w:iCs/>
        </w:rPr>
        <w:t xml:space="preserve"> </w:t>
      </w:r>
      <w:r w:rsidR="00D235FA" w:rsidRPr="0085392A">
        <w:t xml:space="preserve">Act </w:t>
      </w:r>
      <w:r w:rsidR="00D235FA">
        <w:t>[20 ILCS 735])</w:t>
      </w:r>
    </w:p>
    <w:p w14:paraId="17A441EE" w14:textId="77777777" w:rsidR="00B165C0" w:rsidRPr="004520FB" w:rsidRDefault="00B165C0" w:rsidP="003907FF">
      <w:pPr>
        <w:autoSpaceDE w:val="0"/>
        <w:autoSpaceDN w:val="0"/>
        <w:adjustRightInd w:val="0"/>
        <w:jc w:val="both"/>
        <w:rPr>
          <w:szCs w:val="24"/>
        </w:rPr>
      </w:pPr>
    </w:p>
    <w:p w14:paraId="13820CEC" w14:textId="56D90198" w:rsidR="00B165C0" w:rsidRPr="003B14DC" w:rsidRDefault="0085392A" w:rsidP="00C77DE1">
      <w:pPr>
        <w:ind w:left="1440" w:hanging="720"/>
        <w:rPr>
          <w:color w:val="000000"/>
        </w:rPr>
      </w:pPr>
      <w:r>
        <w:t>b)</w:t>
      </w:r>
      <w:r>
        <w:tab/>
      </w:r>
      <w:r w:rsidR="00B165C0">
        <w:t xml:space="preserve">This Part establishes rules which govern the Displaced Energy Worker Dependent Transition Scholarship Program. </w:t>
      </w:r>
      <w:r w:rsidR="00B165C0" w:rsidRPr="00831482">
        <w:t>Additional rules and definitions are contained in General Provisions, 23 Ill. Adm. Code 2700</w:t>
      </w:r>
      <w:r w:rsidR="00B165C0">
        <w:t>.</w:t>
      </w:r>
      <w:r w:rsidR="00B165C0" w:rsidRPr="009521F7">
        <w:rPr>
          <w:color w:val="000000"/>
        </w:rPr>
        <w:t xml:space="preserve"> </w:t>
      </w:r>
    </w:p>
    <w:sectPr w:rsidR="00B165C0" w:rsidRPr="003B14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A8A1" w14:textId="77777777" w:rsidR="00971E3A" w:rsidRDefault="00971E3A">
      <w:r>
        <w:separator/>
      </w:r>
    </w:p>
  </w:endnote>
  <w:endnote w:type="continuationSeparator" w:id="0">
    <w:p w14:paraId="5D5CC801" w14:textId="77777777" w:rsidR="00971E3A" w:rsidRDefault="009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7BD1" w14:textId="77777777" w:rsidR="00971E3A" w:rsidRDefault="00971E3A">
      <w:r>
        <w:separator/>
      </w:r>
    </w:p>
  </w:footnote>
  <w:footnote w:type="continuationSeparator" w:id="0">
    <w:p w14:paraId="6F1DD306" w14:textId="77777777" w:rsidR="00971E3A" w:rsidRDefault="0097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C0AC8"/>
    <w:multiLevelType w:val="hybridMultilevel"/>
    <w:tmpl w:val="CC0435A2"/>
    <w:lvl w:ilvl="0" w:tplc="67BADB76">
      <w:start w:val="1"/>
      <w:numFmt w:val="lowerLetter"/>
      <w:lvlText w:val="%1)"/>
      <w:lvlJc w:val="left"/>
      <w:pPr>
        <w:ind w:left="192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69C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7FF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F1F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92A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E3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5C0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DE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5F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B03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A09FC"/>
  <w15:chartTrackingRefBased/>
  <w15:docId w15:val="{1F74C8C0-E7E8-4246-A913-406BC6E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5C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165C0"/>
    <w:pPr>
      <w:ind w:left="21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65C0"/>
    <w:rPr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B165C0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627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10</cp:revision>
  <dcterms:created xsi:type="dcterms:W3CDTF">2022-02-08T15:49:00Z</dcterms:created>
  <dcterms:modified xsi:type="dcterms:W3CDTF">2022-07-15T13:41:00Z</dcterms:modified>
</cp:coreProperties>
</file>