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E1" w:rsidRPr="00CE61E1" w:rsidRDefault="00CE61E1" w:rsidP="001C450D">
      <w:pPr>
        <w:rPr>
          <w:b/>
        </w:rPr>
      </w:pPr>
    </w:p>
    <w:p w:rsidR="001C450D" w:rsidRPr="00CE61E1" w:rsidRDefault="001C450D" w:rsidP="001C450D">
      <w:pPr>
        <w:rPr>
          <w:b/>
        </w:rPr>
      </w:pPr>
      <w:r w:rsidRPr="00CE61E1">
        <w:rPr>
          <w:b/>
        </w:rPr>
        <w:t>Section 2722.20  Administrative Wage Garnishment Procedures</w:t>
      </w:r>
    </w:p>
    <w:p w:rsidR="001C450D" w:rsidRPr="00CE61E1" w:rsidRDefault="001C450D" w:rsidP="001C450D">
      <w:pPr>
        <w:rPr>
          <w:b/>
        </w:rPr>
      </w:pPr>
    </w:p>
    <w:p w:rsidR="001C450D" w:rsidRPr="001C450D" w:rsidRDefault="00CE61E1" w:rsidP="00CE61E1">
      <w:pPr>
        <w:ind w:left="1440" w:hanging="720"/>
      </w:pPr>
      <w:r>
        <w:t>a)</w:t>
      </w:r>
      <w:r>
        <w:tab/>
      </w:r>
      <w:r w:rsidR="001C450D" w:rsidRPr="001C450D">
        <w:t>If a borrower is in default on a loan to which this Part applies, ISAC shall be entitled to issue an AWG order for purposes of satisfying the borrower</w:t>
      </w:r>
      <w:r>
        <w:t>'</w:t>
      </w:r>
      <w:r w:rsidR="001C450D" w:rsidRPr="001C450D">
        <w:t>s debt on the defaulted loans. The AWG order shall be a lien upon the borrower</w:t>
      </w:r>
      <w:r>
        <w:t>'</w:t>
      </w:r>
      <w:r w:rsidR="001C450D" w:rsidRPr="001C450D">
        <w:t>s compensation.</w:t>
      </w:r>
    </w:p>
    <w:p w:rsidR="001C450D" w:rsidRPr="001C450D" w:rsidRDefault="001C450D" w:rsidP="001C450D"/>
    <w:p w:rsidR="001C450D" w:rsidRPr="001C450D" w:rsidRDefault="00CE61E1" w:rsidP="00CE61E1">
      <w:pPr>
        <w:ind w:left="1440" w:hanging="720"/>
      </w:pPr>
      <w:r>
        <w:t>b)</w:t>
      </w:r>
      <w:r>
        <w:tab/>
      </w:r>
      <w:r w:rsidR="001C450D" w:rsidRPr="001C450D">
        <w:t>At least 30 days before issuing an AWG order, ISAC shall mail to the borrower</w:t>
      </w:r>
      <w:r>
        <w:t>'</w:t>
      </w:r>
      <w:r w:rsidR="001C450D" w:rsidRPr="001C450D">
        <w:t>s last known address a written notice of the nature and amount of the debt, the intention of ISAC to initiate proceedings to collect the debt through an AWG order, and an explanation of the borrower</w:t>
      </w:r>
      <w:r>
        <w:t>'</w:t>
      </w:r>
      <w:r w:rsidR="001C450D" w:rsidRPr="001C450D">
        <w:t>s rights. ISAC shall send the notice by first-class mail. The notice must inform the borrower that:</w:t>
      </w:r>
    </w:p>
    <w:p w:rsidR="001C450D" w:rsidRPr="001C450D" w:rsidRDefault="001C450D" w:rsidP="001C450D"/>
    <w:p w:rsidR="001C450D" w:rsidRPr="001C450D" w:rsidRDefault="001C450D" w:rsidP="00CE61E1">
      <w:pPr>
        <w:ind w:left="2160" w:hanging="720"/>
      </w:pPr>
      <w:r w:rsidRPr="001C450D">
        <w:t>1)</w:t>
      </w:r>
      <w:r w:rsidRPr="001C450D">
        <w:tab/>
        <w:t xml:space="preserve">ISAC </w:t>
      </w:r>
      <w:r w:rsidR="0088221C">
        <w:t>will</w:t>
      </w:r>
      <w:r w:rsidRPr="001C450D">
        <w:t xml:space="preserve"> permit the borrower to inspect and copy agency records related to the debt;</w:t>
      </w:r>
    </w:p>
    <w:p w:rsidR="001C450D" w:rsidRPr="001C450D" w:rsidRDefault="001C450D" w:rsidP="00CE61E1">
      <w:pPr>
        <w:ind w:left="1440"/>
      </w:pPr>
    </w:p>
    <w:p w:rsidR="001C450D" w:rsidRPr="001C450D" w:rsidRDefault="001C450D" w:rsidP="00CE61E1">
      <w:pPr>
        <w:ind w:left="2160" w:hanging="720"/>
      </w:pPr>
      <w:r w:rsidRPr="001C450D">
        <w:t>2)</w:t>
      </w:r>
      <w:r w:rsidRPr="001C450D">
        <w:tab/>
        <w:t>The borrower may request an opportunity to enter into a written repayment agreement to avoid the AWG order. ISAC shall grant the borrower</w:t>
      </w:r>
      <w:r w:rsidR="00CE61E1">
        <w:t>'</w:t>
      </w:r>
      <w:r w:rsidRPr="001C450D">
        <w:t>s request only if the terms of the repayment agreement amortize the debt within the original period permitted for repayment of the loans; and</w:t>
      </w:r>
    </w:p>
    <w:p w:rsidR="001C450D" w:rsidRPr="001C450D" w:rsidRDefault="001C450D" w:rsidP="00CE61E1">
      <w:pPr>
        <w:ind w:left="1440"/>
      </w:pPr>
    </w:p>
    <w:p w:rsidR="001C450D" w:rsidRPr="001C450D" w:rsidRDefault="001C450D" w:rsidP="00CE61E1">
      <w:pPr>
        <w:ind w:left="2160" w:hanging="720"/>
      </w:pPr>
      <w:r w:rsidRPr="001C450D">
        <w:t>3)</w:t>
      </w:r>
      <w:r w:rsidRPr="001C450D">
        <w:tab/>
        <w:t>Upon request, the borrower is entitled to a hearing described in subsection</w:t>
      </w:r>
      <w:r w:rsidR="0088221C">
        <w:t xml:space="preserve"> (c)</w:t>
      </w:r>
      <w:r w:rsidRPr="001C450D">
        <w:t>. All requests for a hearing shall be made in writing. The date of ISAC</w:t>
      </w:r>
      <w:r w:rsidR="00CE61E1">
        <w:t>'</w:t>
      </w:r>
      <w:r w:rsidRPr="001C450D">
        <w:t>s receipt of the request in writing shall be used to determine the borrower</w:t>
      </w:r>
      <w:r w:rsidR="00CE61E1">
        <w:t>'</w:t>
      </w:r>
      <w:r w:rsidRPr="001C450D">
        <w:t>s right to a hearing before issuance of the AWG order.</w:t>
      </w:r>
    </w:p>
    <w:p w:rsidR="001C450D" w:rsidRPr="001C450D" w:rsidRDefault="001C450D" w:rsidP="001C450D"/>
    <w:p w:rsidR="001C450D" w:rsidRPr="001C450D" w:rsidRDefault="00CE61E1" w:rsidP="00CE61E1">
      <w:pPr>
        <w:ind w:left="1440" w:hanging="720"/>
      </w:pPr>
      <w:r>
        <w:t>c)</w:t>
      </w:r>
      <w:r>
        <w:tab/>
      </w:r>
      <w:r w:rsidR="001C450D" w:rsidRPr="001C450D">
        <w:t>After receiving a written request for a hearing, ISAC shall provide the borrower a hearing either in-person, by telephone or in writing at the borrower</w:t>
      </w:r>
      <w:r>
        <w:t>'</w:t>
      </w:r>
      <w:r w:rsidR="001C450D" w:rsidRPr="001C450D">
        <w:t>s election. At the hearing, the borrower may raise any legal or equitable defense, including objecting to the existence or the amount of the debt, the terms of the repayment schedule, or the imposition of the AWG order on the basis that it would result in extreme financial hardship to the borrower. The time of the hearing shall be established by ISAC. All in-person hearings shall be held at ISAC</w:t>
      </w:r>
      <w:r>
        <w:t>'</w:t>
      </w:r>
      <w:r w:rsidR="001C450D" w:rsidRPr="001C450D">
        <w:t>s legal offices in Chicago, Illinois. If the borrower requests an in-person hearing, the borrower is responsible for all transportation costs incurred in traveling to or from the hearing.</w:t>
      </w:r>
    </w:p>
    <w:p w:rsidR="001C450D" w:rsidRPr="001C450D" w:rsidRDefault="001C450D" w:rsidP="001C450D"/>
    <w:p w:rsidR="001C450D" w:rsidRPr="001C450D" w:rsidRDefault="00CE61E1" w:rsidP="00CE61E1">
      <w:pPr>
        <w:ind w:left="2160" w:hanging="720"/>
      </w:pPr>
      <w:r>
        <w:t>1)</w:t>
      </w:r>
      <w:r>
        <w:tab/>
      </w:r>
      <w:r w:rsidR="001C450D" w:rsidRPr="001C450D">
        <w:t>If ISAC receives the borrower</w:t>
      </w:r>
      <w:r>
        <w:t>'</w:t>
      </w:r>
      <w:r w:rsidR="001C450D" w:rsidRPr="001C450D">
        <w:t>s request on or before the 30</w:t>
      </w:r>
      <w:r w:rsidR="001C450D" w:rsidRPr="001C450D">
        <w:rPr>
          <w:vertAlign w:val="superscript"/>
        </w:rPr>
        <w:t>th</w:t>
      </w:r>
      <w:r w:rsidR="001C450D" w:rsidRPr="001C450D">
        <w:t xml:space="preserve"> day following the date that the notice described </w:t>
      </w:r>
      <w:r w:rsidR="0088221C">
        <w:t>in subsection (b)</w:t>
      </w:r>
      <w:r w:rsidR="001C450D" w:rsidRPr="001C450D">
        <w:t xml:space="preserve"> was mailed, </w:t>
      </w:r>
      <w:r w:rsidR="0088221C">
        <w:t>it will</w:t>
      </w:r>
      <w:r w:rsidR="001C450D" w:rsidRPr="001C450D">
        <w:t xml:space="preserve"> not issue an AWG order until the hearing is concluded. ISAC </w:t>
      </w:r>
      <w:r w:rsidR="0088221C">
        <w:t>will</w:t>
      </w:r>
      <w:r w:rsidR="001C450D" w:rsidRPr="001C450D">
        <w:t xml:space="preserve"> provide a hearing to the borrower in sufficient time to permit a decision to be made within 60 days unless otherwise impractical.</w:t>
      </w:r>
    </w:p>
    <w:p w:rsidR="001C450D" w:rsidRPr="001C450D" w:rsidRDefault="001C450D" w:rsidP="001C450D"/>
    <w:p w:rsidR="001C450D" w:rsidRPr="001C450D" w:rsidRDefault="00CE61E1" w:rsidP="00CE61E1">
      <w:pPr>
        <w:ind w:left="2160" w:hanging="720"/>
      </w:pPr>
      <w:r>
        <w:t>2)</w:t>
      </w:r>
      <w:r>
        <w:tab/>
      </w:r>
      <w:r w:rsidR="001C450D" w:rsidRPr="001C450D">
        <w:t>If ISAC receives the borrower</w:t>
      </w:r>
      <w:r>
        <w:t>'</w:t>
      </w:r>
      <w:r w:rsidR="001C450D" w:rsidRPr="001C450D">
        <w:t>s request after the 30</w:t>
      </w:r>
      <w:r w:rsidR="001C450D" w:rsidRPr="001C450D">
        <w:rPr>
          <w:vertAlign w:val="superscript"/>
        </w:rPr>
        <w:t>th</w:t>
      </w:r>
      <w:r w:rsidR="001C450D" w:rsidRPr="001C450D">
        <w:t xml:space="preserve"> day following the date that the notice was mailed, </w:t>
      </w:r>
      <w:r w:rsidR="0088221C">
        <w:t>it will</w:t>
      </w:r>
      <w:r w:rsidR="001C450D" w:rsidRPr="001C450D">
        <w:t xml:space="preserve"> provide a hearing to the borrower in </w:t>
      </w:r>
      <w:r w:rsidR="001C450D" w:rsidRPr="001C450D">
        <w:lastRenderedPageBreak/>
        <w:t>sufficient time that a decision may be made within 60 days unless impractical. However, ISAC is not required to delay the issuance of the AWG order.</w:t>
      </w:r>
    </w:p>
    <w:p w:rsidR="001C450D" w:rsidRPr="001C450D" w:rsidRDefault="001C450D" w:rsidP="001C450D"/>
    <w:p w:rsidR="001C450D" w:rsidRPr="001C450D" w:rsidRDefault="00CE61E1" w:rsidP="00CE61E1">
      <w:pPr>
        <w:ind w:left="2160" w:hanging="720"/>
      </w:pPr>
      <w:r>
        <w:t>3)</w:t>
      </w:r>
      <w:r>
        <w:tab/>
      </w:r>
      <w:r w:rsidR="001C450D" w:rsidRPr="001C450D">
        <w:t>Notice of the entry of the decision and final AWG order by ISAC shall be mailed by first-class mail promptly to the borrower at the borrower</w:t>
      </w:r>
      <w:r>
        <w:t>'</w:t>
      </w:r>
      <w:r w:rsidR="001C450D" w:rsidRPr="001C450D">
        <w:t>s last known address.</w:t>
      </w:r>
    </w:p>
    <w:p w:rsidR="001C450D" w:rsidRPr="001C450D" w:rsidRDefault="001C450D" w:rsidP="001C450D"/>
    <w:p w:rsidR="001C450D" w:rsidRPr="001C450D" w:rsidRDefault="00CE61E1" w:rsidP="00CE61E1">
      <w:pPr>
        <w:ind w:left="1440" w:hanging="720"/>
      </w:pPr>
      <w:r>
        <w:t>d)</w:t>
      </w:r>
      <w:r>
        <w:tab/>
      </w:r>
      <w:r w:rsidR="001C450D" w:rsidRPr="001C450D">
        <w:t>A borrower who enters into a written repayment agreement shall not receive additional notice that ISAC may issue an AWG order if the borrower fails to comply with the written repayment agreement.</w:t>
      </w:r>
    </w:p>
    <w:p w:rsidR="001C450D" w:rsidRPr="001C450D" w:rsidRDefault="001C450D" w:rsidP="001C450D"/>
    <w:p w:rsidR="001C450D" w:rsidRPr="001C450D" w:rsidRDefault="00CE61E1" w:rsidP="00CE61E1">
      <w:pPr>
        <w:ind w:left="1440" w:hanging="720"/>
      </w:pPr>
      <w:r>
        <w:t>e)</w:t>
      </w:r>
      <w:r>
        <w:tab/>
      </w:r>
      <w:r w:rsidR="001C450D" w:rsidRPr="001C450D">
        <w:t>Thirty-one days after ISAC has mailed the notice to the borrower</w:t>
      </w:r>
      <w:r w:rsidR="0088221C">
        <w:t>,</w:t>
      </w:r>
      <w:r w:rsidR="001C450D" w:rsidRPr="001C450D">
        <w:t xml:space="preserve"> or any time thereafter, ISAC shall send an AWG order to the borrower</w:t>
      </w:r>
      <w:r>
        <w:t>'</w:t>
      </w:r>
      <w:r w:rsidR="001C450D" w:rsidRPr="001C450D">
        <w:t>s employers if:</w:t>
      </w:r>
    </w:p>
    <w:p w:rsidR="001C450D" w:rsidRPr="001C450D" w:rsidRDefault="001C450D" w:rsidP="001C450D"/>
    <w:p w:rsidR="001C450D" w:rsidRPr="001C450D" w:rsidRDefault="00CE61E1" w:rsidP="00CE61E1">
      <w:pPr>
        <w:ind w:left="2160" w:hanging="720"/>
      </w:pPr>
      <w:r>
        <w:t>1)</w:t>
      </w:r>
      <w:r>
        <w:tab/>
      </w:r>
      <w:r w:rsidR="001C450D" w:rsidRPr="001C450D">
        <w:t xml:space="preserve">the borrower fails to exercise the right to prevent the AWG order by requesting a hearing or entering into </w:t>
      </w:r>
      <w:r w:rsidR="0088221C">
        <w:t xml:space="preserve">a </w:t>
      </w:r>
      <w:r w:rsidR="001C450D" w:rsidRPr="001C450D">
        <w:t xml:space="preserve">written repayment agreement within </w:t>
      </w:r>
      <w:r w:rsidR="0088221C">
        <w:t>the 31 days</w:t>
      </w:r>
      <w:r w:rsidR="001C450D" w:rsidRPr="001C450D">
        <w:t>;</w:t>
      </w:r>
    </w:p>
    <w:p w:rsidR="001C450D" w:rsidRPr="001C450D" w:rsidRDefault="001C450D" w:rsidP="001C450D"/>
    <w:p w:rsidR="001C450D" w:rsidRPr="001C450D" w:rsidRDefault="00CE61E1" w:rsidP="00CE61E1">
      <w:pPr>
        <w:ind w:left="2160" w:hanging="720"/>
      </w:pPr>
      <w:r>
        <w:t>2)</w:t>
      </w:r>
      <w:r>
        <w:tab/>
      </w:r>
      <w:r w:rsidR="001C450D" w:rsidRPr="001C450D">
        <w:t>the borrower fails to comply with the terms of a written repayment agreement; or</w:t>
      </w:r>
    </w:p>
    <w:p w:rsidR="001C450D" w:rsidRPr="001C450D" w:rsidRDefault="001C450D" w:rsidP="001C450D"/>
    <w:p w:rsidR="001C450D" w:rsidRPr="001C450D" w:rsidRDefault="00CE61E1" w:rsidP="00CE61E1">
      <w:pPr>
        <w:ind w:left="2160" w:hanging="720"/>
      </w:pPr>
      <w:r>
        <w:t>3)</w:t>
      </w:r>
      <w:r>
        <w:tab/>
      </w:r>
      <w:r w:rsidR="001C450D" w:rsidRPr="001C450D">
        <w:t>a hearing officer enters a final decision that an AWG order should be issued or had been previously issued properly.</w:t>
      </w:r>
    </w:p>
    <w:p w:rsidR="001C450D" w:rsidRPr="001C450D" w:rsidRDefault="001C450D" w:rsidP="001C450D"/>
    <w:p w:rsidR="001C450D" w:rsidRPr="001C450D" w:rsidRDefault="00CE61E1" w:rsidP="00CE61E1">
      <w:pPr>
        <w:ind w:left="1440" w:hanging="720"/>
      </w:pPr>
      <w:r>
        <w:t>f)</w:t>
      </w:r>
      <w:r>
        <w:tab/>
      </w:r>
      <w:r w:rsidR="00A91F86">
        <w:t>The employer must withhold from the borrower's compensation the amount of withholding established in</w:t>
      </w:r>
      <w:bookmarkStart w:id="0" w:name="_GoBack"/>
      <w:bookmarkEnd w:id="0"/>
      <w:r w:rsidR="00A91F86">
        <w:t xml:space="preserve"> the order and remit that amount to ISAC not less than once a month and within 30 days after the deduction.</w:t>
      </w:r>
    </w:p>
    <w:p w:rsidR="001C450D" w:rsidRPr="001C450D" w:rsidRDefault="001C450D" w:rsidP="001C450D"/>
    <w:p w:rsidR="001C450D" w:rsidRPr="001C450D" w:rsidRDefault="00CE61E1" w:rsidP="00CE61E1">
      <w:pPr>
        <w:ind w:left="1440" w:hanging="720"/>
      </w:pPr>
      <w:r>
        <w:t>g)</w:t>
      </w:r>
      <w:r>
        <w:tab/>
      </w:r>
      <w:r w:rsidR="001C450D" w:rsidRPr="001C450D">
        <w:t xml:space="preserve">ISAC may initiate litigation against any employer to compel compliance with an AWG order or to recover any amount that the employer fails to withhold from </w:t>
      </w:r>
      <w:r w:rsidR="0088221C">
        <w:t xml:space="preserve">the </w:t>
      </w:r>
      <w:r w:rsidR="001C450D" w:rsidRPr="001C450D">
        <w:t>borrower</w:t>
      </w:r>
      <w:r>
        <w:t>'</w:t>
      </w:r>
      <w:r w:rsidR="001C450D" w:rsidRPr="001C450D">
        <w:t>s compensation under the employer</w:t>
      </w:r>
      <w:r>
        <w:t>'</w:t>
      </w:r>
      <w:r w:rsidR="001C450D" w:rsidRPr="001C450D">
        <w:t>s normal pay and disbursement cycle.</w:t>
      </w:r>
    </w:p>
    <w:p w:rsidR="001C450D" w:rsidRPr="001C450D" w:rsidRDefault="001C450D" w:rsidP="001C450D"/>
    <w:p w:rsidR="001C450D" w:rsidRPr="001C450D" w:rsidRDefault="00CE61E1" w:rsidP="00CE61E1">
      <w:pPr>
        <w:ind w:left="1440" w:hanging="720"/>
      </w:pPr>
      <w:r>
        <w:t>h)</w:t>
      </w:r>
      <w:r>
        <w:tab/>
      </w:r>
      <w:r w:rsidR="001C450D" w:rsidRPr="001C450D">
        <w:t>ISAC may not issue an AWG order against a borrower who it knows has been involuntarily separated from employment until the borrower has been reemployed continuously for 12 months.</w:t>
      </w:r>
    </w:p>
    <w:p w:rsidR="001C450D" w:rsidRPr="001C450D" w:rsidRDefault="001C450D" w:rsidP="001C450D"/>
    <w:p w:rsidR="001C450D" w:rsidRPr="001C450D" w:rsidRDefault="00CE61E1" w:rsidP="00CE61E1">
      <w:pPr>
        <w:ind w:left="1440" w:hanging="720"/>
      </w:pPr>
      <w:r>
        <w:t>i)</w:t>
      </w:r>
      <w:r>
        <w:tab/>
      </w:r>
      <w:r w:rsidR="001C450D" w:rsidRPr="001C450D">
        <w:t>An AWG order sent to an employer under this Section must contain only the information necessary for the employer to comply with the order.</w:t>
      </w:r>
    </w:p>
    <w:p w:rsidR="001C450D" w:rsidRPr="001C450D" w:rsidRDefault="001C450D" w:rsidP="001C450D"/>
    <w:p w:rsidR="001C450D" w:rsidRPr="001C450D" w:rsidRDefault="00CE61E1" w:rsidP="00CE61E1">
      <w:pPr>
        <w:ind w:left="1440" w:hanging="720"/>
      </w:pPr>
      <w:r>
        <w:t>j)</w:t>
      </w:r>
      <w:r>
        <w:tab/>
      </w:r>
      <w:r w:rsidR="001C450D" w:rsidRPr="001C450D">
        <w:t>The provisions of Section 12-803 of the Code of Civil Procedure [735 ILCS 5/12-803] relating to minimum compensation subject to collection under wage deduction orders shall apply to AWG orders issued under this Section.</w:t>
      </w:r>
    </w:p>
    <w:p w:rsidR="001C450D" w:rsidRPr="001C450D" w:rsidRDefault="001C450D" w:rsidP="001C450D"/>
    <w:p w:rsidR="001C450D" w:rsidRPr="001C450D" w:rsidRDefault="00CE61E1" w:rsidP="00CE61E1">
      <w:pPr>
        <w:ind w:left="1440" w:hanging="720"/>
      </w:pPr>
      <w:r>
        <w:lastRenderedPageBreak/>
        <w:t>k)</w:t>
      </w:r>
      <w:r>
        <w:tab/>
      </w:r>
      <w:r w:rsidR="001C450D" w:rsidRPr="001C450D">
        <w:t>The AWG order issued by ISAC is a lien on the borrower</w:t>
      </w:r>
      <w:r>
        <w:t>'</w:t>
      </w:r>
      <w:r w:rsidR="001C450D" w:rsidRPr="001C450D">
        <w:t>s compensation. The lien shall continue as to subsequent earnings until the total amount due upon the defaulted loans, plus any accrued interest, collection costs, attorney</w:t>
      </w:r>
      <w:r>
        <w:t>'</w:t>
      </w:r>
      <w:r w:rsidR="001C450D" w:rsidRPr="001C450D">
        <w:t>s fees or other charges, is paid. The employer shall be released from ISAC</w:t>
      </w:r>
      <w:r>
        <w:t>'</w:t>
      </w:r>
      <w:r w:rsidR="001C450D" w:rsidRPr="001C450D">
        <w:t>s AWG order in the event of the borrower</w:t>
      </w:r>
      <w:r>
        <w:t>'</w:t>
      </w:r>
      <w:r w:rsidR="001C450D" w:rsidRPr="001C450D">
        <w:t>s permanent termination.</w:t>
      </w:r>
    </w:p>
    <w:sectPr w:rsidR="001C450D" w:rsidRPr="001C45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0D" w:rsidRDefault="001C450D">
      <w:r>
        <w:separator/>
      </w:r>
    </w:p>
  </w:endnote>
  <w:endnote w:type="continuationSeparator" w:id="0">
    <w:p w:rsidR="001C450D" w:rsidRDefault="001C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0D" w:rsidRDefault="001C450D">
      <w:r>
        <w:separator/>
      </w:r>
    </w:p>
  </w:footnote>
  <w:footnote w:type="continuationSeparator" w:id="0">
    <w:p w:rsidR="001C450D" w:rsidRDefault="001C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3E4C"/>
    <w:multiLevelType w:val="hybridMultilevel"/>
    <w:tmpl w:val="7C380272"/>
    <w:lvl w:ilvl="0" w:tplc="04090017">
      <w:start w:val="1"/>
      <w:numFmt w:val="lowerLetter"/>
      <w:lvlText w:val="%1)"/>
      <w:lvlJc w:val="left"/>
      <w:pPr>
        <w:ind w:left="720" w:hanging="360"/>
      </w:pPr>
    </w:lvl>
    <w:lvl w:ilvl="1" w:tplc="04090017">
      <w:start w:val="1"/>
      <w:numFmt w:val="lowerLetter"/>
      <w:lvlText w:val="%2)"/>
      <w:lvlJc w:val="left"/>
      <w:pPr>
        <w:ind w:left="810" w:hanging="360"/>
      </w:pPr>
    </w:lvl>
    <w:lvl w:ilvl="2" w:tplc="874853CE">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0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50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1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1F86"/>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1E1"/>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C450D"/>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C450D"/>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06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850</Words>
  <Characters>4165</Characters>
  <Application>Microsoft Office Word</Application>
  <DocSecurity>0</DocSecurity>
  <Lines>34</Lines>
  <Paragraphs>10</Paragraphs>
  <ScaleCrop>false</ScaleCrop>
  <Company>Illinois General Assembly</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2012-10-02T18:35:00Z</dcterms:created>
  <dcterms:modified xsi:type="dcterms:W3CDTF">2013-03-01T21:17:00Z</dcterms:modified>
</cp:coreProperties>
</file>