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88" w:rsidRDefault="004E2388" w:rsidP="004E23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FEDERAL LOAN PROGRAMS:</w:t>
      </w:r>
    </w:p>
    <w:p w:rsidR="004E2388" w:rsidRDefault="004E2388" w:rsidP="004E2388">
      <w:pPr>
        <w:widowControl w:val="0"/>
        <w:autoSpaceDE w:val="0"/>
        <w:autoSpaceDN w:val="0"/>
        <w:adjustRightInd w:val="0"/>
        <w:jc w:val="center"/>
      </w:pPr>
      <w:r>
        <w:t xml:space="preserve">THE FEDERAL STAFFORD LOAN PROGRAM, FEDERAL PLUS PROGRAM, </w:t>
      </w:r>
    </w:p>
    <w:p w:rsidR="004E2388" w:rsidRDefault="004E2388" w:rsidP="004E2388">
      <w:pPr>
        <w:widowControl w:val="0"/>
        <w:autoSpaceDE w:val="0"/>
        <w:autoSpaceDN w:val="0"/>
        <w:adjustRightInd w:val="0"/>
        <w:jc w:val="center"/>
      </w:pPr>
      <w:r>
        <w:t xml:space="preserve">FEDERAL SUPPLEMENTAL LOANS FOR STUDENTS (SLS) PROGRAM, </w:t>
      </w:r>
    </w:p>
    <w:p w:rsidR="004E2388" w:rsidRDefault="004E2388" w:rsidP="004E2388">
      <w:pPr>
        <w:widowControl w:val="0"/>
        <w:autoSpaceDE w:val="0"/>
        <w:autoSpaceDN w:val="0"/>
        <w:adjustRightInd w:val="0"/>
        <w:jc w:val="center"/>
      </w:pPr>
      <w:r>
        <w:t>AND FEDERAL CONSOLIDATION LOAN PROGRAM</w:t>
      </w:r>
    </w:p>
    <w:sectPr w:rsidR="004E2388" w:rsidSect="00AA4C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C57"/>
    <w:rsid w:val="002B7D3A"/>
    <w:rsid w:val="004D580C"/>
    <w:rsid w:val="004E2388"/>
    <w:rsid w:val="005C3366"/>
    <w:rsid w:val="00AA4C57"/>
    <w:rsid w:val="00B34EDF"/>
    <w:rsid w:val="00C713D1"/>
    <w:rsid w:val="00F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3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3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FEDERAL LOAN PROGRAMS: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FEDERAL LOAN PROGRAMS: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