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FDD27" w14:textId="77777777" w:rsidR="004D3E24" w:rsidRDefault="004D3E24" w:rsidP="00FB7779">
      <w:pPr>
        <w:widowControl w:val="0"/>
        <w:autoSpaceDE w:val="0"/>
        <w:autoSpaceDN w:val="0"/>
        <w:adjustRightInd w:val="0"/>
      </w:pPr>
    </w:p>
    <w:p w14:paraId="050933F8" w14:textId="14C57220" w:rsidR="00FB7779" w:rsidRDefault="00FB7779" w:rsidP="00FB7779">
      <w:pPr>
        <w:widowControl w:val="0"/>
        <w:autoSpaceDE w:val="0"/>
        <w:autoSpaceDN w:val="0"/>
        <w:adjustRightInd w:val="0"/>
      </w:pPr>
      <w:r>
        <w:t xml:space="preserve">AUTHORITY:  Implementing the Higher Education Student Assistance Act [110 ILCS 947]; Title IV of the Higher Education </w:t>
      </w:r>
      <w:r w:rsidR="005C7224">
        <w:t>Act of 1965, as amended (20 U</w:t>
      </w:r>
      <w:r w:rsidR="002B1DED">
        <w:t>.</w:t>
      </w:r>
      <w:r w:rsidR="005C7224">
        <w:t>S</w:t>
      </w:r>
      <w:r w:rsidR="002B1DED">
        <w:t>.</w:t>
      </w:r>
      <w:r w:rsidR="005C7224">
        <w:t>C</w:t>
      </w:r>
      <w:r w:rsidR="002B1DED">
        <w:t>.</w:t>
      </w:r>
      <w:r>
        <w:t xml:space="preserve"> 1070 et seq., as amended by P.L. 105-244); and authorized by Section 20(f) of the Higher Education Student Assistance Act</w:t>
      </w:r>
      <w:r w:rsidR="004D2B65">
        <w:t xml:space="preserve"> </w:t>
      </w:r>
      <w:r w:rsidR="004D2B65" w:rsidRPr="00DF1CB9">
        <w:t>[110 ILCS 947/20(f)].</w:t>
      </w:r>
      <w:r>
        <w:t xml:space="preserve"> </w:t>
      </w:r>
    </w:p>
    <w:sectPr w:rsidR="00FB7779" w:rsidSect="00FB77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7779"/>
    <w:rsid w:val="002776A9"/>
    <w:rsid w:val="002B1DED"/>
    <w:rsid w:val="004D2B65"/>
    <w:rsid w:val="004D3E24"/>
    <w:rsid w:val="005C3366"/>
    <w:rsid w:val="005C7224"/>
    <w:rsid w:val="007C3B1B"/>
    <w:rsid w:val="00824709"/>
    <w:rsid w:val="00C9200D"/>
    <w:rsid w:val="00E60DD2"/>
    <w:rsid w:val="00E61BB3"/>
    <w:rsid w:val="00E6607C"/>
    <w:rsid w:val="00E93015"/>
    <w:rsid w:val="00FB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4A851B"/>
  <w15:docId w15:val="{DD2332D7-9407-4C0E-BC2C-C7520AEE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Higher Education Student Assistance Act [110 ILCS 947]; Title IV of the Higher Education Act of 1</vt:lpstr>
    </vt:vector>
  </TitlesOfParts>
  <Company>State of Illinois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Higher Education Student Assistance Act [110 ILCS 947]; Title IV of the Higher Education Act of 1</dc:title>
  <dc:subject/>
  <dc:creator>Illinois General Assembly</dc:creator>
  <cp:keywords/>
  <dc:description/>
  <cp:lastModifiedBy>Dotts, Joyce M.</cp:lastModifiedBy>
  <cp:revision>10</cp:revision>
  <dcterms:created xsi:type="dcterms:W3CDTF">2012-06-22T01:20:00Z</dcterms:created>
  <dcterms:modified xsi:type="dcterms:W3CDTF">2023-03-01T21:47:00Z</dcterms:modified>
</cp:coreProperties>
</file>