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C9" w:rsidRDefault="006D30C9" w:rsidP="006D30C9">
      <w:pPr>
        <w:widowControl w:val="0"/>
        <w:autoSpaceDE w:val="0"/>
        <w:autoSpaceDN w:val="0"/>
        <w:adjustRightInd w:val="0"/>
      </w:pPr>
    </w:p>
    <w:p w:rsidR="006D30C9" w:rsidRPr="00562B5F" w:rsidRDefault="006D30C9" w:rsidP="00562B5F">
      <w:pPr>
        <w:rPr>
          <w:b/>
        </w:rPr>
      </w:pPr>
      <w:r w:rsidRPr="00562B5F">
        <w:rPr>
          <w:b/>
        </w:rPr>
        <w:t xml:space="preserve">Section 2500.30  </w:t>
      </w:r>
      <w:r w:rsidR="00562B5F" w:rsidRPr="00562B5F">
        <w:rPr>
          <w:b/>
        </w:rPr>
        <w:t>Application Process</w:t>
      </w:r>
      <w:r w:rsidRPr="00562B5F">
        <w:rPr>
          <w:b/>
        </w:rPr>
        <w:t xml:space="preserve"> </w:t>
      </w:r>
    </w:p>
    <w:p w:rsidR="006D30C9" w:rsidRPr="00562B5F" w:rsidRDefault="006D30C9" w:rsidP="00562B5F"/>
    <w:p w:rsidR="006724D6" w:rsidRDefault="006D30C9" w:rsidP="00562B5F">
      <w:pPr>
        <w:ind w:left="1440" w:hanging="720"/>
        <w:rPr>
          <w:i/>
        </w:rPr>
      </w:pPr>
      <w:r w:rsidRPr="00562B5F">
        <w:t>a)</w:t>
      </w:r>
      <w:r w:rsidRPr="00562B5F">
        <w:tab/>
      </w:r>
      <w:r w:rsidR="00562B5F" w:rsidRPr="00562B5F">
        <w:rPr>
          <w:i/>
        </w:rPr>
        <w:t xml:space="preserve">The Treasurer may permit persons, including trustees of trusts and custodians under a Uniform Transfers to Minors Act or Uniform Gifts to Minors Act account, and certain legal entities to be account owners, including as part of a scholarship program, provided that: </w:t>
      </w:r>
    </w:p>
    <w:p w:rsidR="006724D6" w:rsidRPr="006724D6" w:rsidRDefault="006724D6" w:rsidP="006724D6"/>
    <w:p w:rsidR="006724D6" w:rsidRDefault="006724D6" w:rsidP="006724D6">
      <w:pPr>
        <w:ind w:left="2160" w:hanging="720"/>
        <w:rPr>
          <w:i/>
        </w:rPr>
      </w:pPr>
      <w:r w:rsidRPr="006724D6">
        <w:t>1)</w:t>
      </w:r>
      <w:r>
        <w:rPr>
          <w:i/>
        </w:rPr>
        <w:tab/>
      </w:r>
      <w:r w:rsidR="005F4E91">
        <w:rPr>
          <w:i/>
        </w:rPr>
        <w:t>A</w:t>
      </w:r>
      <w:r w:rsidR="00562B5F" w:rsidRPr="00562B5F">
        <w:rPr>
          <w:i/>
        </w:rPr>
        <w:t xml:space="preserve">n individual, trustee or custodian must have a valid social security number or taxpayer identification number, be at least 18 years of age, and have a valid United States street address; and </w:t>
      </w:r>
    </w:p>
    <w:p w:rsidR="006724D6" w:rsidRPr="006724D6" w:rsidRDefault="006724D6" w:rsidP="006724D6"/>
    <w:p w:rsidR="006D30C9" w:rsidRPr="00562B5F" w:rsidRDefault="006724D6" w:rsidP="006724D6">
      <w:pPr>
        <w:ind w:left="2160" w:hanging="720"/>
      </w:pPr>
      <w:r w:rsidRPr="006724D6">
        <w:t>2)</w:t>
      </w:r>
      <w:r w:rsidRPr="006724D6">
        <w:tab/>
      </w:r>
      <w:r w:rsidR="005F4E91">
        <w:rPr>
          <w:i/>
        </w:rPr>
        <w:t>A</w:t>
      </w:r>
      <w:r w:rsidR="00562B5F" w:rsidRPr="00562B5F">
        <w:rPr>
          <w:i/>
        </w:rPr>
        <w:t xml:space="preserve"> legal entity must have a valid taxpayer identification number and a valid United States street address.</w:t>
      </w:r>
      <w:r>
        <w:t xml:space="preserve">  [15 ILCS 505/16.5(d)]</w:t>
      </w:r>
      <w:r w:rsidR="006D30C9" w:rsidRPr="00562B5F">
        <w:t xml:space="preserve"> </w:t>
      </w:r>
    </w:p>
    <w:p w:rsidR="00B94D62" w:rsidRPr="00562B5F" w:rsidRDefault="00B94D62" w:rsidP="00562B5F"/>
    <w:p w:rsidR="006D30C9" w:rsidRPr="00562B5F" w:rsidRDefault="006D30C9" w:rsidP="00562B5F">
      <w:pPr>
        <w:ind w:left="1440" w:hanging="720"/>
      </w:pPr>
      <w:r w:rsidRPr="00562B5F">
        <w:t>b)</w:t>
      </w:r>
      <w:r w:rsidRPr="00562B5F">
        <w:tab/>
      </w:r>
      <w:r w:rsidR="00562B5F" w:rsidRPr="00562B5F">
        <w:t>Applications may</w:t>
      </w:r>
      <w:r w:rsidRPr="00562B5F">
        <w:t xml:space="preserve"> be processed through </w:t>
      </w:r>
      <w:r w:rsidR="00562B5F" w:rsidRPr="00562B5F">
        <w:t>a program manager</w:t>
      </w:r>
      <w:r w:rsidRPr="00562B5F">
        <w:t>.</w:t>
      </w:r>
      <w:r w:rsidR="00562B5F" w:rsidRPr="00562B5F">
        <w:t xml:space="preserve"> Completed applications must be submitted as specified in the application form and the program disclosure statement.</w:t>
      </w:r>
      <w:r w:rsidRPr="00562B5F">
        <w:t xml:space="preserve"> </w:t>
      </w:r>
    </w:p>
    <w:p w:rsidR="00B94D62" w:rsidRPr="00562B5F" w:rsidRDefault="00B94D62" w:rsidP="00562B5F"/>
    <w:p w:rsidR="00A16D1C" w:rsidRDefault="006D30C9" w:rsidP="006D30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Treasurer shall create applications for participation in the </w:t>
      </w:r>
      <w:r w:rsidR="00F446B5">
        <w:t>Pool</w:t>
      </w:r>
      <w:r>
        <w:t xml:space="preserve"> to be completed by the applicant.  The applicant shall be responsible for </w:t>
      </w:r>
      <w:r w:rsidRPr="00562B5F">
        <w:t xml:space="preserve">providing all of the information requested by the Treasurer.  </w:t>
      </w:r>
      <w:r w:rsidR="00A16D1C" w:rsidRPr="00562B5F">
        <w:t xml:space="preserve">The application shall </w:t>
      </w:r>
      <w:r w:rsidR="00562B5F" w:rsidRPr="00562B5F">
        <w:t>include</w:t>
      </w:r>
      <w:r w:rsidR="00561D3A">
        <w:t>,</w:t>
      </w:r>
      <w:r w:rsidR="00562B5F" w:rsidRPr="00562B5F">
        <w:t xml:space="preserve"> but is not limited to</w:t>
      </w:r>
      <w:r w:rsidR="00561D3A">
        <w:t>,</w:t>
      </w:r>
      <w:r w:rsidR="00562B5F" w:rsidRPr="00562B5F">
        <w:t xml:space="preserve"> the following information</w:t>
      </w:r>
      <w:r w:rsidR="00A16D1C">
        <w:t>:</w:t>
      </w:r>
    </w:p>
    <w:p w:rsidR="00484E04" w:rsidRPr="00484E04" w:rsidRDefault="00484E04" w:rsidP="00484E04">
      <w:pPr>
        <w:rPr>
          <w:rFonts w:eastAsiaTheme="minorHAnsi"/>
        </w:rPr>
      </w:pPr>
    </w:p>
    <w:p w:rsidR="00484E04" w:rsidRPr="00484E04" w:rsidRDefault="008F1E24" w:rsidP="008F1E24">
      <w:pPr>
        <w:ind w:left="2160" w:hanging="720"/>
        <w:rPr>
          <w:rFonts w:eastAsiaTheme="minorHAnsi"/>
        </w:rPr>
      </w:pPr>
      <w:r>
        <w:rPr>
          <w:rFonts w:eastAsiaTheme="minorHAnsi"/>
        </w:rPr>
        <w:t>1)</w:t>
      </w:r>
      <w:r>
        <w:rPr>
          <w:rFonts w:eastAsiaTheme="minorHAnsi"/>
        </w:rPr>
        <w:tab/>
      </w:r>
      <w:r w:rsidR="00562B5F">
        <w:rPr>
          <w:rFonts w:eastAsiaTheme="minorHAnsi"/>
        </w:rPr>
        <w:t>The applicant's name</w:t>
      </w:r>
      <w:r w:rsidR="00484E04" w:rsidRPr="00484E04">
        <w:rPr>
          <w:rFonts w:eastAsiaTheme="minorHAnsi"/>
        </w:rPr>
        <w:t xml:space="preserve">, physical address, date of birth, Social Security number or </w:t>
      </w:r>
      <w:r w:rsidR="00562B5F">
        <w:rPr>
          <w:rFonts w:eastAsiaTheme="minorHAnsi"/>
        </w:rPr>
        <w:t>Taxpayer</w:t>
      </w:r>
      <w:r w:rsidR="00484E04" w:rsidRPr="00484E04">
        <w:rPr>
          <w:rFonts w:eastAsiaTheme="minorHAnsi"/>
        </w:rPr>
        <w:t xml:space="preserve"> Identification </w:t>
      </w:r>
      <w:r w:rsidR="00561D3A">
        <w:rPr>
          <w:rFonts w:eastAsiaTheme="minorHAnsi"/>
        </w:rPr>
        <w:t>Number</w:t>
      </w:r>
      <w:r w:rsidR="00484E04" w:rsidRPr="00484E04">
        <w:rPr>
          <w:rFonts w:eastAsiaTheme="minorHAnsi"/>
        </w:rPr>
        <w:t>, and signature;</w:t>
      </w:r>
    </w:p>
    <w:p w:rsidR="00484E04" w:rsidRPr="00484E04" w:rsidRDefault="00484E04" w:rsidP="00484E04">
      <w:pPr>
        <w:rPr>
          <w:rFonts w:eastAsiaTheme="minorHAnsi"/>
        </w:rPr>
      </w:pPr>
    </w:p>
    <w:p w:rsidR="00484E04" w:rsidRPr="00484E04" w:rsidRDefault="008F1E24" w:rsidP="008F1E24">
      <w:pPr>
        <w:ind w:left="2160" w:hanging="720"/>
        <w:rPr>
          <w:rFonts w:eastAsiaTheme="minorHAnsi"/>
        </w:rPr>
      </w:pPr>
      <w:r>
        <w:rPr>
          <w:rFonts w:eastAsiaTheme="minorHAnsi"/>
        </w:rPr>
        <w:t>2)</w:t>
      </w:r>
      <w:r>
        <w:rPr>
          <w:rFonts w:eastAsiaTheme="minorHAnsi"/>
        </w:rPr>
        <w:tab/>
      </w:r>
      <w:r w:rsidR="00562B5F">
        <w:rPr>
          <w:rFonts w:eastAsiaTheme="minorHAnsi"/>
        </w:rPr>
        <w:t>The designated beneficiary's name</w:t>
      </w:r>
      <w:r w:rsidR="00484E04" w:rsidRPr="00484E04">
        <w:rPr>
          <w:rFonts w:eastAsiaTheme="minorHAnsi"/>
        </w:rPr>
        <w:t>, physical address, date of birth, and Social Security number or Individual</w:t>
      </w:r>
      <w:r w:rsidR="00730181">
        <w:rPr>
          <w:rFonts w:eastAsiaTheme="minorHAnsi"/>
        </w:rPr>
        <w:t xml:space="preserve"> Taxpayer</w:t>
      </w:r>
      <w:r w:rsidR="00484E04" w:rsidRPr="00484E04">
        <w:rPr>
          <w:rFonts w:eastAsiaTheme="minorHAnsi"/>
        </w:rPr>
        <w:t xml:space="preserve"> Identification </w:t>
      </w:r>
      <w:r w:rsidR="00561D3A">
        <w:rPr>
          <w:rFonts w:eastAsiaTheme="minorHAnsi"/>
        </w:rPr>
        <w:t>Number</w:t>
      </w:r>
      <w:r w:rsidR="00484E04" w:rsidRPr="00484E04">
        <w:rPr>
          <w:rFonts w:eastAsiaTheme="minorHAnsi"/>
        </w:rPr>
        <w:t>;</w:t>
      </w:r>
    </w:p>
    <w:p w:rsidR="00484E04" w:rsidRPr="00484E04" w:rsidRDefault="00484E04" w:rsidP="00484E04">
      <w:pPr>
        <w:rPr>
          <w:rFonts w:eastAsiaTheme="minorHAnsi"/>
        </w:rPr>
      </w:pPr>
    </w:p>
    <w:p w:rsidR="00484E04" w:rsidRPr="00484E04" w:rsidRDefault="008F1E24" w:rsidP="008F1E24">
      <w:pPr>
        <w:ind w:left="720" w:firstLine="720"/>
        <w:rPr>
          <w:rFonts w:eastAsiaTheme="minorHAnsi"/>
        </w:rPr>
      </w:pPr>
      <w:r>
        <w:rPr>
          <w:rFonts w:eastAsiaTheme="minorHAnsi"/>
        </w:rPr>
        <w:t>3)</w:t>
      </w:r>
      <w:r>
        <w:rPr>
          <w:rFonts w:eastAsiaTheme="minorHAnsi"/>
        </w:rPr>
        <w:tab/>
      </w:r>
      <w:r w:rsidR="00484E04" w:rsidRPr="00484E04">
        <w:rPr>
          <w:rFonts w:eastAsiaTheme="minorHAnsi"/>
        </w:rPr>
        <w:t>Investment selection;</w:t>
      </w:r>
    </w:p>
    <w:p w:rsidR="00484E04" w:rsidRPr="00484E04" w:rsidRDefault="00484E04" w:rsidP="00484E04">
      <w:pPr>
        <w:rPr>
          <w:rFonts w:eastAsiaTheme="minorHAnsi"/>
        </w:rPr>
      </w:pPr>
    </w:p>
    <w:p w:rsidR="00484E04" w:rsidRPr="00484E04" w:rsidRDefault="008F1E24" w:rsidP="008F1E24">
      <w:pPr>
        <w:ind w:left="720" w:firstLine="720"/>
        <w:rPr>
          <w:rFonts w:eastAsiaTheme="minorHAnsi"/>
        </w:rPr>
      </w:pPr>
      <w:r>
        <w:rPr>
          <w:rFonts w:eastAsiaTheme="minorHAnsi"/>
        </w:rPr>
        <w:t>4)</w:t>
      </w:r>
      <w:r>
        <w:rPr>
          <w:rFonts w:eastAsiaTheme="minorHAnsi"/>
        </w:rPr>
        <w:tab/>
      </w:r>
      <w:r w:rsidR="00484E04" w:rsidRPr="00484E04">
        <w:rPr>
          <w:rFonts w:eastAsiaTheme="minorHAnsi"/>
        </w:rPr>
        <w:t>Funding method; and</w:t>
      </w:r>
    </w:p>
    <w:p w:rsidR="00484E04" w:rsidRPr="00484E04" w:rsidRDefault="00484E04" w:rsidP="00484E04">
      <w:pPr>
        <w:rPr>
          <w:rFonts w:eastAsiaTheme="minorHAnsi"/>
        </w:rPr>
      </w:pPr>
    </w:p>
    <w:p w:rsidR="00484E04" w:rsidRPr="00484E04" w:rsidRDefault="00A35A99" w:rsidP="00A35A99">
      <w:pPr>
        <w:ind w:left="2160" w:hanging="720"/>
        <w:rPr>
          <w:rFonts w:eastAsiaTheme="minorHAnsi"/>
        </w:rPr>
      </w:pPr>
      <w:r>
        <w:rPr>
          <w:rFonts w:eastAsiaTheme="minorHAnsi"/>
        </w:rPr>
        <w:t>5)</w:t>
      </w:r>
      <w:r>
        <w:rPr>
          <w:rFonts w:eastAsiaTheme="minorHAnsi"/>
        </w:rPr>
        <w:tab/>
      </w:r>
      <w:r w:rsidR="00484E04" w:rsidRPr="00484E04">
        <w:rPr>
          <w:rFonts w:eastAsiaTheme="minorHAnsi"/>
        </w:rPr>
        <w:t xml:space="preserve">Additional information that may be beneficial to the administration of the program, or that is required by federal regulations and/or guidance. </w:t>
      </w:r>
    </w:p>
    <w:p w:rsidR="00484E04" w:rsidRDefault="00484E04" w:rsidP="00A30081">
      <w:pPr>
        <w:widowControl w:val="0"/>
        <w:autoSpaceDE w:val="0"/>
        <w:autoSpaceDN w:val="0"/>
        <w:adjustRightInd w:val="0"/>
      </w:pPr>
    </w:p>
    <w:p w:rsidR="00562B5F" w:rsidRDefault="00562B5F" w:rsidP="00562B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D30C9">
        <w:t xml:space="preserve">The Treasurer shall keep all information received from applicants </w:t>
      </w:r>
      <w:r>
        <w:t xml:space="preserve">and account owners </w:t>
      </w:r>
      <w:r w:rsidR="006D30C9">
        <w:t xml:space="preserve">confidential and may only share the information </w:t>
      </w:r>
      <w:r>
        <w:t>as required by law or as necessary</w:t>
      </w:r>
      <w:r w:rsidR="006D30C9">
        <w:t xml:space="preserve"> to operate the </w:t>
      </w:r>
      <w:r>
        <w:t>College Savings Pool</w:t>
      </w:r>
      <w:r w:rsidR="006D30C9">
        <w:t xml:space="preserve">.  </w:t>
      </w:r>
    </w:p>
    <w:p w:rsidR="00562B5F" w:rsidRDefault="00562B5F" w:rsidP="00A30081">
      <w:pPr>
        <w:widowControl w:val="0"/>
        <w:autoSpaceDE w:val="0"/>
        <w:autoSpaceDN w:val="0"/>
        <w:adjustRightInd w:val="0"/>
      </w:pPr>
    </w:p>
    <w:p w:rsidR="006D30C9" w:rsidRDefault="00562B5F" w:rsidP="00562B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562B5F">
        <w:t>When an application is submitted through a financial advisor, the financial advisor</w:t>
      </w:r>
      <w:r w:rsidR="006D30C9">
        <w:t xml:space="preserve"> shall provide information regarding the financial </w:t>
      </w:r>
      <w:r>
        <w:t>advisor</w:t>
      </w:r>
      <w:r w:rsidR="006D30C9">
        <w:t xml:space="preserve"> on the application to enable the Treasurer to open an account for the applicant. </w:t>
      </w:r>
    </w:p>
    <w:p w:rsidR="00B94D62" w:rsidRDefault="00B94D62" w:rsidP="00A30081">
      <w:pPr>
        <w:widowControl w:val="0"/>
        <w:autoSpaceDE w:val="0"/>
        <w:autoSpaceDN w:val="0"/>
        <w:adjustRightInd w:val="0"/>
      </w:pPr>
    </w:p>
    <w:p w:rsidR="006D30C9" w:rsidRDefault="00A30081" w:rsidP="006D30C9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D30C9">
        <w:t>)</w:t>
      </w:r>
      <w:r w:rsidR="006D30C9">
        <w:tab/>
        <w:t xml:space="preserve">Applications </w:t>
      </w:r>
      <w:r w:rsidR="007E7426">
        <w:t xml:space="preserve">may include an initial contribution to the </w:t>
      </w:r>
      <w:r w:rsidR="00F446B5">
        <w:t>Pool</w:t>
      </w:r>
      <w:r w:rsidR="007E7426">
        <w:t xml:space="preserve"> in a manner set forth </w:t>
      </w:r>
      <w:r w:rsidR="007E7426">
        <w:lastRenderedPageBreak/>
        <w:t xml:space="preserve">in </w:t>
      </w:r>
      <w:r>
        <w:t>Section</w:t>
      </w:r>
      <w:r w:rsidR="00AC65EE">
        <w:t xml:space="preserve"> 2500.</w:t>
      </w:r>
      <w:r>
        <w:t>60</w:t>
      </w:r>
      <w:r w:rsidR="007E7426">
        <w:t>.  No minimum contribution shall be required to open an account.</w:t>
      </w:r>
      <w:r w:rsidR="006D30C9">
        <w:t xml:space="preserve"> Applications that are incomplete and applications that fail to meet the guidelines established by the Treasurer </w:t>
      </w:r>
      <w:r>
        <w:t>or set by the Code may</w:t>
      </w:r>
      <w:r w:rsidR="006D30C9">
        <w:t xml:space="preserve"> be rejected. </w:t>
      </w:r>
    </w:p>
    <w:p w:rsidR="006D30C9" w:rsidRDefault="006D30C9" w:rsidP="00A30081">
      <w:pPr>
        <w:widowControl w:val="0"/>
        <w:autoSpaceDE w:val="0"/>
        <w:autoSpaceDN w:val="0"/>
        <w:adjustRightInd w:val="0"/>
      </w:pPr>
    </w:p>
    <w:p w:rsidR="006D30C9" w:rsidRDefault="00A30081" w:rsidP="006D30C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A5289">
        <w:t>5</w:t>
      </w:r>
      <w:r>
        <w:t xml:space="preserve"> Ill. Reg. </w:t>
      </w:r>
      <w:r w:rsidR="00626BC8">
        <w:t>2052</w:t>
      </w:r>
      <w:r>
        <w:t xml:space="preserve">, effective </w:t>
      </w:r>
      <w:bookmarkStart w:id="0" w:name="_GoBack"/>
      <w:r w:rsidR="00626BC8">
        <w:t>January 29, 2021</w:t>
      </w:r>
      <w:bookmarkEnd w:id="0"/>
      <w:r>
        <w:t>)</w:t>
      </w:r>
    </w:p>
    <w:sectPr w:rsidR="006D30C9" w:rsidSect="006D3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E02A6"/>
    <w:multiLevelType w:val="hybridMultilevel"/>
    <w:tmpl w:val="B308F06A"/>
    <w:lvl w:ilvl="0" w:tplc="1B4A4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0C9"/>
    <w:rsid w:val="000039D3"/>
    <w:rsid w:val="00111C8F"/>
    <w:rsid w:val="00187813"/>
    <w:rsid w:val="00250EC3"/>
    <w:rsid w:val="002A5289"/>
    <w:rsid w:val="003367E5"/>
    <w:rsid w:val="003D132A"/>
    <w:rsid w:val="0040170C"/>
    <w:rsid w:val="00484E04"/>
    <w:rsid w:val="00561D3A"/>
    <w:rsid w:val="00562B5F"/>
    <w:rsid w:val="005C3366"/>
    <w:rsid w:val="005E7DA2"/>
    <w:rsid w:val="005F4E91"/>
    <w:rsid w:val="00626BC8"/>
    <w:rsid w:val="006724D6"/>
    <w:rsid w:val="006D30C9"/>
    <w:rsid w:val="006E1A41"/>
    <w:rsid w:val="00730181"/>
    <w:rsid w:val="0077799D"/>
    <w:rsid w:val="007E7426"/>
    <w:rsid w:val="008F1E24"/>
    <w:rsid w:val="00A16D1C"/>
    <w:rsid w:val="00A30081"/>
    <w:rsid w:val="00A35A99"/>
    <w:rsid w:val="00AC65EE"/>
    <w:rsid w:val="00AF42CD"/>
    <w:rsid w:val="00B94D62"/>
    <w:rsid w:val="00BD28BD"/>
    <w:rsid w:val="00C178ED"/>
    <w:rsid w:val="00CD669E"/>
    <w:rsid w:val="00D40A35"/>
    <w:rsid w:val="00D4311F"/>
    <w:rsid w:val="00E115EE"/>
    <w:rsid w:val="00EA6ED4"/>
    <w:rsid w:val="00F02A59"/>
    <w:rsid w:val="00F446B5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860B13-A74F-4B7D-AC85-708986D4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4</cp:revision>
  <dcterms:created xsi:type="dcterms:W3CDTF">2021-01-04T21:03:00Z</dcterms:created>
  <dcterms:modified xsi:type="dcterms:W3CDTF">2021-02-09T15:05:00Z</dcterms:modified>
</cp:coreProperties>
</file>