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B0" w:rsidRDefault="00A117B0" w:rsidP="00A117B0">
      <w:pPr>
        <w:widowControl w:val="0"/>
        <w:autoSpaceDE w:val="0"/>
        <w:autoSpaceDN w:val="0"/>
        <w:adjustRightInd w:val="0"/>
      </w:pPr>
      <w:bookmarkStart w:id="0" w:name="_GoBack"/>
      <w:bookmarkEnd w:id="0"/>
    </w:p>
    <w:p w:rsidR="00A117B0" w:rsidRDefault="00A117B0" w:rsidP="00A117B0">
      <w:pPr>
        <w:widowControl w:val="0"/>
        <w:autoSpaceDE w:val="0"/>
        <w:autoSpaceDN w:val="0"/>
        <w:adjustRightInd w:val="0"/>
      </w:pPr>
      <w:r>
        <w:rPr>
          <w:b/>
          <w:bCs/>
        </w:rPr>
        <w:t>Section 2400.20  Definitions</w:t>
      </w:r>
      <w:r>
        <w:t xml:space="preserve"> </w:t>
      </w:r>
    </w:p>
    <w:p w:rsidR="00A117B0" w:rsidRDefault="00A117B0" w:rsidP="00A117B0">
      <w:pPr>
        <w:widowControl w:val="0"/>
        <w:autoSpaceDE w:val="0"/>
        <w:autoSpaceDN w:val="0"/>
        <w:adjustRightInd w:val="0"/>
      </w:pPr>
    </w:p>
    <w:p w:rsidR="00A117B0" w:rsidRDefault="00A117B0" w:rsidP="003D3A3C">
      <w:pPr>
        <w:widowControl w:val="0"/>
        <w:autoSpaceDE w:val="0"/>
        <w:autoSpaceDN w:val="0"/>
        <w:adjustRightInd w:val="0"/>
        <w:ind w:left="1440"/>
      </w:pPr>
      <w:r>
        <w:t xml:space="preserve">"Academic Year" means the period of time beginning with fall term in one calendar year and running through the end of summer term in the following calendar year. </w:t>
      </w:r>
    </w:p>
    <w:p w:rsidR="00A117B0" w:rsidRDefault="00A117B0" w:rsidP="00A117B0">
      <w:pPr>
        <w:widowControl w:val="0"/>
        <w:autoSpaceDE w:val="0"/>
        <w:autoSpaceDN w:val="0"/>
        <w:adjustRightInd w:val="0"/>
        <w:ind w:left="1440" w:hanging="720"/>
      </w:pPr>
    </w:p>
    <w:p w:rsidR="00A117B0" w:rsidRDefault="00A117B0" w:rsidP="003D3A3C">
      <w:pPr>
        <w:widowControl w:val="0"/>
        <w:autoSpaceDE w:val="0"/>
        <w:autoSpaceDN w:val="0"/>
        <w:adjustRightInd w:val="0"/>
        <w:ind w:left="1440"/>
      </w:pPr>
      <w:r>
        <w:t xml:space="preserve">"Act" means the Illinois Consortium for Educational Opportunity Act. </w:t>
      </w:r>
    </w:p>
    <w:p w:rsidR="00A117B0" w:rsidRDefault="00A117B0" w:rsidP="00A117B0">
      <w:pPr>
        <w:widowControl w:val="0"/>
        <w:autoSpaceDE w:val="0"/>
        <w:autoSpaceDN w:val="0"/>
        <w:adjustRightInd w:val="0"/>
        <w:ind w:left="1440" w:hanging="720"/>
      </w:pPr>
    </w:p>
    <w:p w:rsidR="00A117B0" w:rsidRDefault="00A117B0" w:rsidP="003D3A3C">
      <w:pPr>
        <w:widowControl w:val="0"/>
        <w:autoSpaceDE w:val="0"/>
        <w:autoSpaceDN w:val="0"/>
        <w:adjustRightInd w:val="0"/>
        <w:ind w:left="1440"/>
      </w:pPr>
      <w:r>
        <w:rPr>
          <w:i/>
          <w:iCs/>
        </w:rPr>
        <w:t>"Board" means the Board of Higher Education.</w:t>
      </w:r>
      <w:r>
        <w:t xml:space="preserve"> </w:t>
      </w:r>
    </w:p>
    <w:p w:rsidR="00A117B0" w:rsidRDefault="00A117B0" w:rsidP="00A117B0">
      <w:pPr>
        <w:widowControl w:val="0"/>
        <w:autoSpaceDE w:val="0"/>
        <w:autoSpaceDN w:val="0"/>
        <w:adjustRightInd w:val="0"/>
        <w:ind w:left="1440" w:hanging="720"/>
      </w:pPr>
    </w:p>
    <w:p w:rsidR="00A117B0" w:rsidRDefault="00A117B0" w:rsidP="003D3A3C">
      <w:pPr>
        <w:widowControl w:val="0"/>
        <w:autoSpaceDE w:val="0"/>
        <w:autoSpaceDN w:val="0"/>
        <w:adjustRightInd w:val="0"/>
        <w:ind w:left="1440"/>
      </w:pPr>
      <w:r>
        <w:rPr>
          <w:i/>
          <w:iCs/>
        </w:rPr>
        <w:t>"Consortium Board" means the representatives of the institutions of higher education participating in the Consortium established under the Act.</w:t>
      </w:r>
      <w:r>
        <w:t xml:space="preserve"> </w:t>
      </w:r>
    </w:p>
    <w:p w:rsidR="00A117B0" w:rsidRDefault="00A117B0" w:rsidP="00A117B0">
      <w:pPr>
        <w:widowControl w:val="0"/>
        <w:autoSpaceDE w:val="0"/>
        <w:autoSpaceDN w:val="0"/>
        <w:adjustRightInd w:val="0"/>
        <w:ind w:left="1440" w:hanging="720"/>
      </w:pPr>
    </w:p>
    <w:p w:rsidR="00A117B0" w:rsidRDefault="00A117B0" w:rsidP="003D3A3C">
      <w:pPr>
        <w:widowControl w:val="0"/>
        <w:autoSpaceDE w:val="0"/>
        <w:autoSpaceDN w:val="0"/>
        <w:adjustRightInd w:val="0"/>
        <w:ind w:left="1440"/>
      </w:pPr>
      <w:r>
        <w:t xml:space="preserve">"Illinois Resident" means any United States citizen or lawful permanent resident alien of the United States who meets as least one of the following requirements: </w:t>
      </w:r>
    </w:p>
    <w:p w:rsidR="003D3A3C" w:rsidRDefault="003D3A3C" w:rsidP="00A117B0">
      <w:pPr>
        <w:widowControl w:val="0"/>
        <w:autoSpaceDE w:val="0"/>
        <w:autoSpaceDN w:val="0"/>
        <w:adjustRightInd w:val="0"/>
        <w:ind w:left="1440" w:hanging="720"/>
      </w:pPr>
    </w:p>
    <w:p w:rsidR="00A117B0" w:rsidRDefault="00A117B0" w:rsidP="003D3A3C">
      <w:pPr>
        <w:widowControl w:val="0"/>
        <w:autoSpaceDE w:val="0"/>
        <w:autoSpaceDN w:val="0"/>
        <w:adjustRightInd w:val="0"/>
        <w:ind w:left="2160"/>
      </w:pPr>
      <w:r>
        <w:rPr>
          <w:i/>
          <w:iCs/>
        </w:rPr>
        <w:t>Has earned an educational diploma at an institution of education located in this State, or</w:t>
      </w:r>
      <w:r>
        <w:t xml:space="preserve"> </w:t>
      </w:r>
    </w:p>
    <w:p w:rsidR="00A117B0" w:rsidRDefault="00A117B0" w:rsidP="00A117B0">
      <w:pPr>
        <w:widowControl w:val="0"/>
        <w:autoSpaceDE w:val="0"/>
        <w:autoSpaceDN w:val="0"/>
        <w:adjustRightInd w:val="0"/>
        <w:ind w:left="2160" w:hanging="720"/>
      </w:pPr>
    </w:p>
    <w:p w:rsidR="00A117B0" w:rsidRDefault="00A117B0" w:rsidP="003D3A3C">
      <w:pPr>
        <w:widowControl w:val="0"/>
        <w:autoSpaceDE w:val="0"/>
        <w:autoSpaceDN w:val="0"/>
        <w:adjustRightInd w:val="0"/>
        <w:ind w:left="2160"/>
      </w:pPr>
      <w:r>
        <w:t xml:space="preserve">Is a registered voter in the State of Illinois and </w:t>
      </w:r>
      <w:r>
        <w:rPr>
          <w:i/>
          <w:iCs/>
        </w:rPr>
        <w:t>has lived in Illinois for a period of at least three years prior to applying for a grant.</w:t>
      </w:r>
      <w:r>
        <w:t xml:space="preserve"> </w:t>
      </w:r>
    </w:p>
    <w:p w:rsidR="003D3A3C" w:rsidRDefault="003D3A3C" w:rsidP="00A117B0">
      <w:pPr>
        <w:widowControl w:val="0"/>
        <w:autoSpaceDE w:val="0"/>
        <w:autoSpaceDN w:val="0"/>
        <w:adjustRightInd w:val="0"/>
        <w:ind w:left="2160" w:hanging="720"/>
      </w:pPr>
    </w:p>
    <w:p w:rsidR="00A117B0" w:rsidRDefault="00A117B0" w:rsidP="003D3A3C">
      <w:pPr>
        <w:widowControl w:val="0"/>
        <w:autoSpaceDE w:val="0"/>
        <w:autoSpaceDN w:val="0"/>
        <w:adjustRightInd w:val="0"/>
        <w:ind w:left="1440"/>
      </w:pPr>
      <w:r>
        <w:t xml:space="preserve">The status of the Illinois residency of the student at the time of initial matriculation in this program will hold for his or her entire time in his or her graduate or professional study at the ICEOP institution. </w:t>
      </w:r>
    </w:p>
    <w:p w:rsidR="00A117B0" w:rsidRDefault="00A117B0" w:rsidP="00A117B0">
      <w:pPr>
        <w:widowControl w:val="0"/>
        <w:autoSpaceDE w:val="0"/>
        <w:autoSpaceDN w:val="0"/>
        <w:adjustRightInd w:val="0"/>
        <w:ind w:left="1440" w:hanging="720"/>
      </w:pPr>
    </w:p>
    <w:p w:rsidR="00A117B0" w:rsidRDefault="00A117B0" w:rsidP="003D3A3C">
      <w:pPr>
        <w:widowControl w:val="0"/>
        <w:autoSpaceDE w:val="0"/>
        <w:autoSpaceDN w:val="0"/>
        <w:adjustRightInd w:val="0"/>
        <w:ind w:left="1440"/>
      </w:pPr>
      <w:r>
        <w:t xml:space="preserve">"Institution of higher learning" means an educational institution of any kind which offers a postsecondary education and credential upon completion, titled a "degree." </w:t>
      </w:r>
    </w:p>
    <w:p w:rsidR="00A117B0" w:rsidRDefault="00A117B0" w:rsidP="00A117B0">
      <w:pPr>
        <w:widowControl w:val="0"/>
        <w:autoSpaceDE w:val="0"/>
        <w:autoSpaceDN w:val="0"/>
        <w:adjustRightInd w:val="0"/>
        <w:ind w:left="1440" w:hanging="720"/>
      </w:pPr>
    </w:p>
    <w:p w:rsidR="00A117B0" w:rsidRDefault="00A117B0" w:rsidP="003D3A3C">
      <w:pPr>
        <w:widowControl w:val="0"/>
        <w:autoSpaceDE w:val="0"/>
        <w:autoSpaceDN w:val="0"/>
        <w:adjustRightInd w:val="0"/>
        <w:ind w:left="1440"/>
      </w:pPr>
      <w:r>
        <w:t xml:space="preserve">"Traditionally underrepresented minority group" means any of the racial minority groups designated in the Act which are represented in Illinois </w:t>
      </w:r>
      <w:proofErr w:type="spellStart"/>
      <w:r>
        <w:t>postbaccalaureate</w:t>
      </w:r>
      <w:proofErr w:type="spellEnd"/>
      <w:r>
        <w:t xml:space="preserve"> enrollment at a percentage rate less than the percentage of the racial minority group's representation in the total Illinois population.  The Board shall annually determine which racial groups are underrepresented based upon census data and annual graduate enrollment reports from Illinois institutions of higher education. </w:t>
      </w:r>
    </w:p>
    <w:p w:rsidR="00A117B0" w:rsidRDefault="00A117B0" w:rsidP="00A117B0">
      <w:pPr>
        <w:widowControl w:val="0"/>
        <w:autoSpaceDE w:val="0"/>
        <w:autoSpaceDN w:val="0"/>
        <w:adjustRightInd w:val="0"/>
        <w:ind w:left="1440" w:hanging="720"/>
      </w:pPr>
    </w:p>
    <w:p w:rsidR="00A117B0" w:rsidRDefault="00A117B0" w:rsidP="00A117B0">
      <w:pPr>
        <w:widowControl w:val="0"/>
        <w:autoSpaceDE w:val="0"/>
        <w:autoSpaceDN w:val="0"/>
        <w:adjustRightInd w:val="0"/>
        <w:ind w:left="1440" w:hanging="720"/>
      </w:pPr>
      <w:r>
        <w:t xml:space="preserve">(Source:  Amended at 15 Ill. Reg. 10069, effective June 24, 1991) </w:t>
      </w:r>
    </w:p>
    <w:sectPr w:rsidR="00A117B0" w:rsidSect="00A117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7B0"/>
    <w:rsid w:val="001126BB"/>
    <w:rsid w:val="003D3A3C"/>
    <w:rsid w:val="00541325"/>
    <w:rsid w:val="005C3366"/>
    <w:rsid w:val="00921FA8"/>
    <w:rsid w:val="00A1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2012-06-22T01:19:00Z</dcterms:created>
  <dcterms:modified xsi:type="dcterms:W3CDTF">2012-06-22T01:19:00Z</dcterms:modified>
</cp:coreProperties>
</file>