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8EC1" w14:textId="77777777" w:rsidR="00E73165" w:rsidRDefault="00E73165" w:rsidP="00E73165">
      <w:pPr>
        <w:rPr>
          <w:b/>
          <w:bCs/>
        </w:rPr>
      </w:pPr>
    </w:p>
    <w:p w14:paraId="2EBE7667" w14:textId="77777777" w:rsidR="00E73165" w:rsidRPr="00C250D3" w:rsidRDefault="00E73165" w:rsidP="00E73165">
      <w:pPr>
        <w:rPr>
          <w:b/>
          <w:bCs/>
          <w:szCs w:val="22"/>
        </w:rPr>
      </w:pPr>
      <w:r w:rsidRPr="00C250D3">
        <w:rPr>
          <w:b/>
          <w:bCs/>
        </w:rPr>
        <w:t>Section 1507.</w:t>
      </w:r>
      <w:r>
        <w:rPr>
          <w:b/>
          <w:bCs/>
        </w:rPr>
        <w:t>250</w:t>
      </w:r>
      <w:r w:rsidRPr="00C250D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C250D3">
        <w:rPr>
          <w:b/>
          <w:bCs/>
        </w:rPr>
        <w:t>Transcript Reviews</w:t>
      </w:r>
    </w:p>
    <w:p w14:paraId="5BD123A9" w14:textId="77777777" w:rsidR="00E73165" w:rsidRPr="00C250D3" w:rsidRDefault="00E73165" w:rsidP="00E73165"/>
    <w:p w14:paraId="0151E6DC" w14:textId="77777777" w:rsidR="00E73165" w:rsidRPr="00C250D3" w:rsidRDefault="00E73165" w:rsidP="00E73165">
      <w:pPr>
        <w:ind w:left="1440" w:hanging="720"/>
      </w:pPr>
      <w:r w:rsidRPr="00C250D3">
        <w:t>a)</w:t>
      </w:r>
      <w:r w:rsidRPr="00C250D3">
        <w:tab/>
        <w:t xml:space="preserve">Transcript reviews are completed by the </w:t>
      </w:r>
      <w:r>
        <w:t>Regional Office of Education</w:t>
      </w:r>
      <w:r w:rsidRPr="00C250D3">
        <w:t xml:space="preserve"> for the candidate</w:t>
      </w:r>
      <w:r>
        <w:t>'</w:t>
      </w:r>
      <w:r w:rsidRPr="00C250D3">
        <w:t xml:space="preserve">s county of residence and the ICCB for all Cook County residents. </w:t>
      </w:r>
    </w:p>
    <w:p w14:paraId="3E123EF1" w14:textId="77777777" w:rsidR="00E73165" w:rsidRPr="00C250D3" w:rsidRDefault="00E73165" w:rsidP="00760A50"/>
    <w:p w14:paraId="5D058628" w14:textId="77777777" w:rsidR="00E73165" w:rsidRPr="00C250D3" w:rsidRDefault="00E73165" w:rsidP="00E73165">
      <w:pPr>
        <w:ind w:left="1440" w:hanging="720"/>
      </w:pPr>
      <w:r w:rsidRPr="00C250D3">
        <w:t>b)</w:t>
      </w:r>
      <w:r w:rsidRPr="00C250D3">
        <w:tab/>
        <w:t xml:space="preserve">The </w:t>
      </w:r>
      <w:r>
        <w:t>Regional Offices of Education</w:t>
      </w:r>
      <w:r w:rsidRPr="00C250D3">
        <w:t xml:space="preserve"> and the ICCB will charge a fee for the initial transcript review as determined by ICCB.</w:t>
      </w:r>
    </w:p>
    <w:p w14:paraId="37F89355" w14:textId="77777777" w:rsidR="00E73165" w:rsidRPr="00C250D3" w:rsidRDefault="00E73165" w:rsidP="00760A50"/>
    <w:p w14:paraId="563905CF" w14:textId="77777777" w:rsidR="00E73165" w:rsidRPr="00C250D3" w:rsidRDefault="00E73165" w:rsidP="00E73165">
      <w:pPr>
        <w:ind w:left="1440" w:hanging="720"/>
      </w:pPr>
      <w:r w:rsidRPr="00C250D3">
        <w:t>c)</w:t>
      </w:r>
      <w:r w:rsidRPr="00C250D3">
        <w:tab/>
        <w:t>ICCB may be consulted for a second opinion on a transcript review. The reviewer must provide a copy of the candidate</w:t>
      </w:r>
      <w:r>
        <w:t>'</w:t>
      </w:r>
      <w:r w:rsidRPr="00C250D3">
        <w:t>s transcripts and a copy of their initial review.</w:t>
      </w:r>
    </w:p>
    <w:p w14:paraId="64A0BF8C" w14:textId="77777777" w:rsidR="00E73165" w:rsidRPr="00C250D3" w:rsidRDefault="00E73165" w:rsidP="00760A50"/>
    <w:p w14:paraId="05E1468A" w14:textId="77777777" w:rsidR="00E73165" w:rsidRPr="00C250D3" w:rsidRDefault="00E73165" w:rsidP="00E73165">
      <w:pPr>
        <w:ind w:left="1440" w:hanging="720"/>
      </w:pPr>
      <w:r w:rsidRPr="00C250D3">
        <w:t>d)</w:t>
      </w:r>
      <w:r w:rsidRPr="00C250D3">
        <w:tab/>
        <w:t>Candidates must seek the transcript review at the ROE for their county of residence.</w:t>
      </w:r>
    </w:p>
    <w:p w14:paraId="2E5BC618" w14:textId="77777777" w:rsidR="00E73165" w:rsidRPr="00C250D3" w:rsidRDefault="00E73165" w:rsidP="00760A50"/>
    <w:p w14:paraId="11CB55C5" w14:textId="77777777" w:rsidR="00E73165" w:rsidRPr="00C250D3" w:rsidRDefault="00E73165" w:rsidP="00E73165">
      <w:pPr>
        <w:ind w:left="1440" w:hanging="720"/>
      </w:pPr>
      <w:r w:rsidRPr="00C250D3">
        <w:t>e)</w:t>
      </w:r>
      <w:r w:rsidRPr="00C250D3">
        <w:tab/>
        <w:t>Candidates must provide official transcripts from any source utilized to fill credit gaps. No unsealed transcript provided by the candidate will be accepted.</w:t>
      </w:r>
    </w:p>
    <w:sectPr w:rsidR="00E73165" w:rsidRPr="00C250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9CDE" w14:textId="77777777" w:rsidR="00B66BFE" w:rsidRDefault="00B66BFE">
      <w:r>
        <w:separator/>
      </w:r>
    </w:p>
  </w:endnote>
  <w:endnote w:type="continuationSeparator" w:id="0">
    <w:p w14:paraId="37A6865D" w14:textId="77777777" w:rsidR="00B66BFE" w:rsidRDefault="00B6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1634" w14:textId="77777777" w:rsidR="00B66BFE" w:rsidRDefault="00B66BFE">
      <w:r>
        <w:separator/>
      </w:r>
    </w:p>
  </w:footnote>
  <w:footnote w:type="continuationSeparator" w:id="0">
    <w:p w14:paraId="5DBECB95" w14:textId="77777777" w:rsidR="00B66BFE" w:rsidRDefault="00B6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A5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87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BF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165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9E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12B92"/>
  <w15:chartTrackingRefBased/>
  <w15:docId w15:val="{5C33F31A-7624-44B4-AA8A-0796DB1E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1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624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2025-05-20T20:34:00Z</dcterms:created>
  <dcterms:modified xsi:type="dcterms:W3CDTF">2026-05-22T12:44:00Z</dcterms:modified>
</cp:coreProperties>
</file>