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59E5" w14:textId="77777777" w:rsidR="001D2667" w:rsidRDefault="001D2667" w:rsidP="001D2667">
      <w:pPr>
        <w:rPr>
          <w:b/>
          <w:bCs/>
        </w:rPr>
      </w:pPr>
    </w:p>
    <w:p w14:paraId="4608771D" w14:textId="77777777" w:rsidR="001D2667" w:rsidRPr="000F2D31" w:rsidRDefault="001D2667" w:rsidP="001D2667">
      <w:pPr>
        <w:rPr>
          <w:b/>
          <w:bCs/>
          <w:szCs w:val="22"/>
        </w:rPr>
      </w:pPr>
      <w:r w:rsidRPr="000F2D31">
        <w:rPr>
          <w:b/>
          <w:bCs/>
        </w:rPr>
        <w:t>Section 1507.1</w:t>
      </w:r>
      <w:r>
        <w:rPr>
          <w:b/>
          <w:bCs/>
        </w:rPr>
        <w:t xml:space="preserve">20 </w:t>
      </w:r>
      <w:r w:rsidRPr="000F2D31">
        <w:rPr>
          <w:b/>
          <w:bCs/>
        </w:rPr>
        <w:t xml:space="preserve"> Issuance of the State of Illinois High School Diploma and Transcripts</w:t>
      </w:r>
    </w:p>
    <w:p w14:paraId="4DCE73F8" w14:textId="77777777" w:rsidR="001D2667" w:rsidRPr="000F2D31" w:rsidRDefault="001D2667" w:rsidP="001D2667"/>
    <w:p w14:paraId="0443C22C" w14:textId="4BA08D1C" w:rsidR="001D2667" w:rsidRPr="008F2A9A" w:rsidRDefault="001D2667" w:rsidP="001D2667">
      <w:pPr>
        <w:ind w:left="1440" w:hanging="720"/>
      </w:pPr>
      <w:r w:rsidRPr="008F2A9A">
        <w:t>a)</w:t>
      </w:r>
      <w:r w:rsidRPr="008F2A9A">
        <w:tab/>
      </w:r>
      <w:r w:rsidR="00B425DC" w:rsidRPr="008A65AC">
        <w:rPr>
          <w:i/>
          <w:iCs/>
        </w:rPr>
        <w:t>The regional superintendent of schools and the Illinois Community College Board shall make available for qualified individuals residing within the region a High School Equivalency Testing Program.</w:t>
      </w:r>
      <w:r w:rsidR="00B425DC">
        <w:rPr>
          <w:i/>
          <w:iCs/>
        </w:rPr>
        <w:t xml:space="preserve"> </w:t>
      </w:r>
      <w:r w:rsidRPr="008F2A9A">
        <w:t>Transcripts and diplomas will be issued by Regional Offices of Education for candidates within their jurisdiction and the ICCB for candidates in Cook County.</w:t>
      </w:r>
      <w:r w:rsidR="00B425DC">
        <w:t xml:space="preserve"> </w:t>
      </w:r>
      <w:r w:rsidR="00B425DC" w:rsidRPr="008A65AC">
        <w:t>[105 ILCS 5/3-15.12]</w:t>
      </w:r>
    </w:p>
    <w:p w14:paraId="367CB3A1" w14:textId="77777777" w:rsidR="001D2667" w:rsidRPr="008F2A9A" w:rsidRDefault="001D2667" w:rsidP="004A0B45"/>
    <w:p w14:paraId="6903F051" w14:textId="77777777" w:rsidR="001D2667" w:rsidRPr="008F2A9A" w:rsidRDefault="001D2667" w:rsidP="001D2667">
      <w:pPr>
        <w:ind w:left="1440" w:hanging="720"/>
      </w:pPr>
      <w:r w:rsidRPr="008F2A9A">
        <w:t>b)</w:t>
      </w:r>
      <w:r w:rsidRPr="008F2A9A">
        <w:tab/>
        <w:t xml:space="preserve">Transcripts and diplomas for individuals incarcerated within the </w:t>
      </w:r>
      <w:r>
        <w:t xml:space="preserve">Illinois </w:t>
      </w:r>
      <w:r w:rsidRPr="008F2A9A">
        <w:t>Department of Corrections will be issued by the ICCB.</w:t>
      </w:r>
    </w:p>
    <w:p w14:paraId="5727428B" w14:textId="77777777" w:rsidR="001D2667" w:rsidRPr="008F2A9A" w:rsidRDefault="001D2667" w:rsidP="004A0B45"/>
    <w:p w14:paraId="1830B6A6" w14:textId="77777777" w:rsidR="001D2667" w:rsidRPr="008F2A9A" w:rsidRDefault="001D2667" w:rsidP="001D2667">
      <w:pPr>
        <w:ind w:left="1440" w:hanging="720"/>
      </w:pPr>
      <w:r w:rsidRPr="008F2A9A">
        <w:t>c)</w:t>
      </w:r>
      <w:r w:rsidRPr="008F2A9A">
        <w:tab/>
        <w:t>The Regional Offices of Education and the ICCB will charge a fee for the issuance of transcripts and diplomas as determined by ICCB.</w:t>
      </w:r>
    </w:p>
    <w:p w14:paraId="1FDBC437" w14:textId="77777777" w:rsidR="001D2667" w:rsidRPr="008F2A9A" w:rsidRDefault="001D2667" w:rsidP="004A0B45"/>
    <w:p w14:paraId="4D033783" w14:textId="77777777" w:rsidR="001D2667" w:rsidRPr="008F2A9A" w:rsidRDefault="001D2667" w:rsidP="001D2667">
      <w:pPr>
        <w:ind w:left="1440" w:hanging="720"/>
      </w:pPr>
      <w:r w:rsidRPr="008F2A9A">
        <w:t>d)</w:t>
      </w:r>
      <w:r w:rsidRPr="008F2A9A">
        <w:tab/>
        <w:t xml:space="preserve">Honorary State of Illinois </w:t>
      </w:r>
      <w:r>
        <w:t>H</w:t>
      </w:r>
      <w:r w:rsidRPr="008F2A9A">
        <w:t xml:space="preserve">igh </w:t>
      </w:r>
      <w:r>
        <w:t>S</w:t>
      </w:r>
      <w:r w:rsidRPr="008F2A9A">
        <w:t xml:space="preserve">chool </w:t>
      </w:r>
      <w:r>
        <w:t>D</w:t>
      </w:r>
      <w:r w:rsidRPr="008F2A9A">
        <w:t>iplomas may be issued by a Regional Office of Education upon approval from ICCB.</w:t>
      </w:r>
    </w:p>
    <w:p w14:paraId="0F758C03" w14:textId="77777777" w:rsidR="001D2667" w:rsidRPr="008F2A9A" w:rsidRDefault="001D2667" w:rsidP="004A0B45"/>
    <w:p w14:paraId="2B890663" w14:textId="77777777" w:rsidR="001D2667" w:rsidRPr="008F2A9A" w:rsidRDefault="001D2667" w:rsidP="001D2667">
      <w:pPr>
        <w:ind w:left="1440" w:hanging="720"/>
      </w:pPr>
      <w:r w:rsidRPr="008F2A9A">
        <w:t>e)</w:t>
      </w:r>
      <w:r w:rsidRPr="008F2A9A">
        <w:tab/>
        <w:t xml:space="preserve">Release of </w:t>
      </w:r>
      <w:r>
        <w:t>E</w:t>
      </w:r>
      <w:r w:rsidRPr="008F2A9A">
        <w:t xml:space="preserve">ducation </w:t>
      </w:r>
      <w:r>
        <w:t>R</w:t>
      </w:r>
      <w:r w:rsidRPr="008F2A9A">
        <w:t xml:space="preserve">ecords for </w:t>
      </w:r>
      <w:r>
        <w:t>D</w:t>
      </w:r>
      <w:r w:rsidRPr="008F2A9A">
        <w:t xml:space="preserve">eceased </w:t>
      </w:r>
      <w:r>
        <w:t>C</w:t>
      </w:r>
      <w:r w:rsidRPr="008F2A9A">
        <w:t>andidates</w:t>
      </w:r>
      <w:r>
        <w:t>.</w:t>
      </w:r>
    </w:p>
    <w:p w14:paraId="42C6DFC1" w14:textId="77777777" w:rsidR="001D2667" w:rsidRPr="008F2A9A" w:rsidRDefault="001D2667" w:rsidP="004A0B45"/>
    <w:p w14:paraId="6282B625" w14:textId="77777777" w:rsidR="001D2667" w:rsidRPr="008F2A9A" w:rsidRDefault="001D2667" w:rsidP="001D2667">
      <w:pPr>
        <w:ind w:left="2160" w:hanging="720"/>
      </w:pPr>
      <w:r>
        <w:t>1</w:t>
      </w:r>
      <w:r w:rsidRPr="008F2A9A">
        <w:t>)</w:t>
      </w:r>
      <w:r w:rsidRPr="008F2A9A">
        <w:tab/>
        <w:t>Records for a deceased candidate may be requested by the closest living next of kin. A written request must be provided with both of the following notarized documents:</w:t>
      </w:r>
    </w:p>
    <w:p w14:paraId="4B928AC6" w14:textId="77777777" w:rsidR="001D2667" w:rsidRPr="008F2A9A" w:rsidRDefault="001D2667" w:rsidP="004A0B45"/>
    <w:p w14:paraId="4FE2A5E5" w14:textId="77777777" w:rsidR="001D2667" w:rsidRPr="008F2A9A" w:rsidRDefault="001D2667" w:rsidP="001D2667">
      <w:pPr>
        <w:ind w:left="2880" w:hanging="720"/>
      </w:pPr>
      <w:r>
        <w:t>A</w:t>
      </w:r>
      <w:r w:rsidRPr="008F2A9A">
        <w:t>)</w:t>
      </w:r>
      <w:r w:rsidRPr="008F2A9A">
        <w:tab/>
        <w:t>Birth certificate or other official documentation showing the requestor's relation to the deceased.</w:t>
      </w:r>
    </w:p>
    <w:p w14:paraId="45032579" w14:textId="77777777" w:rsidR="001D2667" w:rsidRPr="008F2A9A" w:rsidRDefault="001D2667" w:rsidP="004A0B45"/>
    <w:p w14:paraId="24C16049" w14:textId="77777777" w:rsidR="001D2667" w:rsidRPr="008F2A9A" w:rsidRDefault="001D2667" w:rsidP="001D2667">
      <w:pPr>
        <w:ind w:left="2880" w:hanging="720"/>
      </w:pPr>
      <w:r>
        <w:t>B</w:t>
      </w:r>
      <w:r w:rsidRPr="008F2A9A">
        <w:t>)</w:t>
      </w:r>
      <w:r w:rsidRPr="008F2A9A">
        <w:tab/>
        <w:t>Death certificate of former candidate.</w:t>
      </w:r>
    </w:p>
    <w:p w14:paraId="29979561" w14:textId="77777777" w:rsidR="001D2667" w:rsidRPr="008F2A9A" w:rsidRDefault="001D2667" w:rsidP="004A0B45"/>
    <w:p w14:paraId="374A814E" w14:textId="77777777" w:rsidR="001D2667" w:rsidRPr="008F2A9A" w:rsidRDefault="001D2667" w:rsidP="001D2667">
      <w:pPr>
        <w:ind w:left="2160" w:hanging="720"/>
      </w:pPr>
      <w:r>
        <w:t>2</w:t>
      </w:r>
      <w:r w:rsidRPr="008F2A9A">
        <w:t>)</w:t>
      </w:r>
      <w:r w:rsidRPr="008F2A9A">
        <w:tab/>
        <w:t>Records for a deceased candidate may be requested by the executor of the estate or holder of power of attorney for the deceased. A written request must be provided with a notarized copy of documentation verifying the</w:t>
      </w:r>
      <w:r>
        <w:t xml:space="preserve"> individual's </w:t>
      </w:r>
      <w:r w:rsidRPr="008F2A9A">
        <w:t>status as executor or holding power of attorney.</w:t>
      </w:r>
    </w:p>
    <w:p w14:paraId="404F69B9" w14:textId="77777777" w:rsidR="001D2667" w:rsidRPr="008F2A9A" w:rsidRDefault="001D2667" w:rsidP="004A0B45"/>
    <w:p w14:paraId="4197B69F" w14:textId="77777777" w:rsidR="001D2667" w:rsidRPr="008F2A9A" w:rsidRDefault="001D2667" w:rsidP="001D2667">
      <w:pPr>
        <w:ind w:left="2160" w:hanging="720"/>
      </w:pPr>
      <w:r>
        <w:t>3</w:t>
      </w:r>
      <w:r w:rsidRPr="008F2A9A">
        <w:t>)</w:t>
      </w:r>
      <w:r w:rsidRPr="008F2A9A">
        <w:tab/>
        <w:t xml:space="preserve">ICCB may deny the request in whole or in part after evaluation of the request. </w:t>
      </w:r>
    </w:p>
    <w:p w14:paraId="7445D87C" w14:textId="77777777" w:rsidR="001D2667" w:rsidRPr="008F2A9A" w:rsidRDefault="001D2667" w:rsidP="004A0B45"/>
    <w:p w14:paraId="368F0E60" w14:textId="77777777" w:rsidR="001D2667" w:rsidRPr="008F2A9A" w:rsidRDefault="001D2667" w:rsidP="001D2667">
      <w:pPr>
        <w:ind w:left="2160" w:hanging="720"/>
      </w:pPr>
      <w:r>
        <w:t>4</w:t>
      </w:r>
      <w:r w:rsidRPr="008F2A9A">
        <w:t>)</w:t>
      </w:r>
      <w:r w:rsidRPr="008F2A9A">
        <w:tab/>
        <w:t>ICCB may request additional information before a decision is made.</w:t>
      </w:r>
    </w:p>
    <w:p w14:paraId="29274022" w14:textId="77777777" w:rsidR="001D2667" w:rsidRPr="008F2A9A" w:rsidRDefault="001D2667" w:rsidP="004A0B45"/>
    <w:p w14:paraId="61D42839" w14:textId="77777777" w:rsidR="001D2667" w:rsidRPr="008F2A9A" w:rsidRDefault="001D2667" w:rsidP="001D2667">
      <w:pPr>
        <w:ind w:left="1440" w:hanging="720"/>
      </w:pPr>
      <w:r w:rsidRPr="008F2A9A">
        <w:t>f)</w:t>
      </w:r>
      <w:r w:rsidRPr="008F2A9A">
        <w:tab/>
        <w:t xml:space="preserve">When a candidate requires a copy of their transcript or diploma as an official government record, such as to send to a foreign country, ICCB will provide the candidate a notarized copy of their State of Illinois </w:t>
      </w:r>
      <w:r>
        <w:t>H</w:t>
      </w:r>
      <w:r w:rsidRPr="008F2A9A">
        <w:t xml:space="preserve">igh </w:t>
      </w:r>
      <w:r>
        <w:t>S</w:t>
      </w:r>
      <w:r w:rsidRPr="008F2A9A">
        <w:t xml:space="preserve">chool </w:t>
      </w:r>
      <w:r>
        <w:t>D</w:t>
      </w:r>
      <w:r w:rsidRPr="008F2A9A">
        <w:t>iploma and transcript for apostille by the Secretary of State. The record must be signed by the ICCB High School Equivalency State Administrator.</w:t>
      </w:r>
    </w:p>
    <w:p w14:paraId="231804AD" w14:textId="77777777" w:rsidR="001D2667" w:rsidRPr="008F2A9A" w:rsidRDefault="001D2667" w:rsidP="004A0B45"/>
    <w:p w14:paraId="6B781EE3" w14:textId="77777777" w:rsidR="001D2667" w:rsidRPr="008F2A9A" w:rsidRDefault="001D2667" w:rsidP="001D2667">
      <w:pPr>
        <w:ind w:left="1440" w:hanging="720"/>
      </w:pPr>
      <w:r w:rsidRPr="008F2A9A">
        <w:lastRenderedPageBreak/>
        <w:t>g)</w:t>
      </w:r>
      <w:r w:rsidRPr="008F2A9A">
        <w:tab/>
        <w:t>ICCB will determine official transcript and diploma paper to be used for candidates.</w:t>
      </w:r>
    </w:p>
    <w:p w14:paraId="7A45D396" w14:textId="77777777" w:rsidR="001D2667" w:rsidRPr="008F2A9A" w:rsidRDefault="001D2667" w:rsidP="004A0B45"/>
    <w:p w14:paraId="63D31BB3" w14:textId="71E4CB0A" w:rsidR="001D2667" w:rsidRPr="008F2A9A" w:rsidRDefault="001D2667" w:rsidP="001D2667">
      <w:pPr>
        <w:ind w:left="1440" w:hanging="720"/>
      </w:pPr>
      <w:r w:rsidRPr="008F2A9A">
        <w:t>h)</w:t>
      </w:r>
      <w:r w:rsidRPr="008F2A9A">
        <w:tab/>
        <w:t xml:space="preserve">The Regional Offices of Education and the ICCB will purchase transcript and </w:t>
      </w:r>
      <w:r w:rsidR="00B425DC">
        <w:t xml:space="preserve">for a </w:t>
      </w:r>
      <w:r w:rsidRPr="008F2A9A">
        <w:t>diploma paper in a manner and fee determined by ICCB.</w:t>
      </w:r>
    </w:p>
    <w:sectPr w:rsidR="001D2667" w:rsidRPr="008F2A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C003" w14:textId="77777777" w:rsidR="00FE27FD" w:rsidRDefault="00FE27FD">
      <w:r>
        <w:separator/>
      </w:r>
    </w:p>
  </w:endnote>
  <w:endnote w:type="continuationSeparator" w:id="0">
    <w:p w14:paraId="66A4FE78" w14:textId="77777777" w:rsidR="00FE27FD" w:rsidRDefault="00FE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F0F1" w14:textId="77777777" w:rsidR="00FE27FD" w:rsidRDefault="00FE27FD">
      <w:r>
        <w:separator/>
      </w:r>
    </w:p>
  </w:footnote>
  <w:footnote w:type="continuationSeparator" w:id="0">
    <w:p w14:paraId="66FD027F" w14:textId="77777777" w:rsidR="00FE27FD" w:rsidRDefault="00FE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66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B45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5DC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7FD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CE714"/>
  <w15:chartTrackingRefBased/>
  <w15:docId w15:val="{C858C76B-F76D-49A4-A494-3B208488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6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1917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2025-05-20T18:48:00Z</dcterms:created>
  <dcterms:modified xsi:type="dcterms:W3CDTF">2026-05-22T12:42:00Z</dcterms:modified>
</cp:coreProperties>
</file>