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6A" w:rsidRDefault="0082236A" w:rsidP="00B14351">
      <w:pPr>
        <w:rPr>
          <w:b/>
          <w:bCs/>
        </w:rPr>
      </w:pPr>
    </w:p>
    <w:p w:rsidR="00B14351" w:rsidRPr="008C4A75" w:rsidRDefault="00B14351" w:rsidP="00B14351">
      <w:pPr>
        <w:rPr>
          <w:b/>
          <w:bCs/>
        </w:rPr>
      </w:pPr>
      <w:r w:rsidRPr="008C4A75">
        <w:rPr>
          <w:b/>
          <w:bCs/>
        </w:rPr>
        <w:t xml:space="preserve">Section </w:t>
      </w:r>
      <w:proofErr w:type="gramStart"/>
      <w:r w:rsidRPr="008C4A75">
        <w:rPr>
          <w:b/>
          <w:bCs/>
        </w:rPr>
        <w:t>1095.220</w:t>
      </w:r>
      <w:r w:rsidR="00ED0442">
        <w:rPr>
          <w:b/>
          <w:bCs/>
        </w:rPr>
        <w:t xml:space="preserve"> </w:t>
      </w:r>
      <w:r w:rsidRPr="008C4A75">
        <w:rPr>
          <w:b/>
          <w:bCs/>
        </w:rPr>
        <w:t xml:space="preserve"> Liability</w:t>
      </w:r>
      <w:proofErr w:type="gramEnd"/>
      <w:r w:rsidRPr="008C4A75">
        <w:rPr>
          <w:b/>
          <w:bCs/>
        </w:rPr>
        <w:t xml:space="preserve"> Insurance</w:t>
      </w:r>
    </w:p>
    <w:p w:rsidR="00B14351" w:rsidRPr="008C4A75" w:rsidRDefault="00B14351" w:rsidP="00B14351">
      <w:pPr>
        <w:ind w:left="2160" w:hanging="720"/>
      </w:pPr>
    </w:p>
    <w:p w:rsidR="00B14351" w:rsidRPr="008C4A75" w:rsidRDefault="00B14351" w:rsidP="00B14351">
      <w:r w:rsidRPr="008C4A75">
        <w:t xml:space="preserve">A school shall maintain continuous liability insurance from a company authorized to do business in Illinois for the protection of the school's students and employees </w:t>
      </w:r>
      <w:r w:rsidRPr="008C4A75">
        <w:rPr>
          <w:i/>
        </w:rPr>
        <w:t>at the school’s places of business and at all classroom extensions, including any work-experience locations</w:t>
      </w:r>
      <w:r w:rsidR="0033190B">
        <w:t>.</w:t>
      </w:r>
      <w:r w:rsidRPr="008C4A75">
        <w:t xml:space="preserve"> (Section 55 of the Act)</w:t>
      </w:r>
    </w:p>
    <w:p w:rsidR="00B14351" w:rsidRPr="008C4A75" w:rsidRDefault="00B14351" w:rsidP="00B14351">
      <w:pPr>
        <w:ind w:left="3600" w:hanging="720"/>
      </w:pPr>
    </w:p>
    <w:p w:rsidR="00B14351" w:rsidRPr="008C4A75" w:rsidRDefault="00B14351" w:rsidP="00B14351">
      <w:pPr>
        <w:ind w:left="1440" w:hanging="720"/>
      </w:pPr>
      <w:r w:rsidRPr="008C4A75">
        <w:t>a)</w:t>
      </w:r>
      <w:r w:rsidRPr="008C4A75">
        <w:tab/>
        <w:t>The liability insurance policy shall specify limits of liability of not less than $100,000 per person and $300,000 per occurrence for bodily injury liability and not less than $50,000 per occurrence for property damage liability</w:t>
      </w:r>
      <w:r w:rsidR="00371801">
        <w:t>.</w:t>
      </w:r>
      <w:r w:rsidRPr="008C4A75">
        <w:t xml:space="preserve"> </w:t>
      </w:r>
    </w:p>
    <w:p w:rsidR="00B14351" w:rsidRPr="008C4A75" w:rsidRDefault="00B14351" w:rsidP="00B14351">
      <w:pPr>
        <w:ind w:left="2160" w:hanging="720"/>
      </w:pPr>
    </w:p>
    <w:p w:rsidR="00B14351" w:rsidRPr="008C4A75" w:rsidRDefault="00B14351" w:rsidP="00B14351">
      <w:pPr>
        <w:ind w:left="1440" w:hanging="720"/>
      </w:pPr>
      <w:r w:rsidRPr="008C4A75">
        <w:t>b)</w:t>
      </w:r>
      <w:r w:rsidRPr="008C4A75">
        <w:tab/>
        <w:t xml:space="preserve">The insurance policy shall include coverage for off-campus learning experiences such as student commercial employment as a part of the instructional program, internships/externships, cooperative education, and experiential learning </w:t>
      </w:r>
      <w:proofErr w:type="gramStart"/>
      <w:r w:rsidRPr="008C4A75">
        <w:t>activities</w:t>
      </w:r>
      <w:r w:rsidR="0033190B">
        <w:t>,</w:t>
      </w:r>
      <w:proofErr w:type="gramEnd"/>
      <w:r w:rsidRPr="008C4A75">
        <w:t xml:space="preserve"> unless the school furnishes the Board a certificate of insurance evidencing such coverage is being provided by the employer or other person responsible for the off-campus learning experience. </w:t>
      </w:r>
    </w:p>
    <w:p w:rsidR="00B14351" w:rsidRPr="008C4A75" w:rsidRDefault="00B14351" w:rsidP="00B14351">
      <w:pPr>
        <w:ind w:left="1440" w:hanging="720"/>
      </w:pPr>
    </w:p>
    <w:p w:rsidR="00B14351" w:rsidRPr="008C4A75" w:rsidRDefault="00B14351" w:rsidP="00B14351">
      <w:pPr>
        <w:ind w:left="1440" w:hanging="720"/>
      </w:pPr>
      <w:r w:rsidRPr="008C4A75">
        <w:t>c)</w:t>
      </w:r>
      <w:r w:rsidRPr="008C4A75">
        <w:tab/>
        <w:t xml:space="preserve">The school shall furnish the Board with a certificate of insurance </w:t>
      </w:r>
      <w:r w:rsidR="0033190B">
        <w:t>that</w:t>
      </w:r>
      <w:r w:rsidRPr="008C4A75">
        <w:t xml:space="preserve"> indicates compliance with the minimum amounts of liability insurance required by this Section. </w:t>
      </w:r>
    </w:p>
    <w:p w:rsidR="00B14351" w:rsidRPr="008C4A75" w:rsidRDefault="00B14351" w:rsidP="00B14351">
      <w:pPr>
        <w:ind w:left="1440" w:hanging="720"/>
      </w:pPr>
    </w:p>
    <w:p w:rsidR="00B14351" w:rsidRPr="008C4A75" w:rsidRDefault="00B14351" w:rsidP="00B14351">
      <w:pPr>
        <w:ind w:left="2160" w:hanging="720"/>
      </w:pPr>
      <w:r w:rsidRPr="008C4A75">
        <w:t>1)</w:t>
      </w:r>
      <w:r w:rsidRPr="008C4A75">
        <w:tab/>
        <w:t xml:space="preserve">The insurance policy shall provide that the company issuing the policy must give written notice to the Board at least 30 days prior to the effective date of a cancellation. </w:t>
      </w:r>
    </w:p>
    <w:p w:rsidR="00B14351" w:rsidRPr="008C4A75" w:rsidRDefault="00B14351" w:rsidP="00B14351">
      <w:pPr>
        <w:ind w:left="2160" w:hanging="720"/>
      </w:pPr>
    </w:p>
    <w:p w:rsidR="00B14351" w:rsidRPr="008C4A75" w:rsidRDefault="00B14351" w:rsidP="00B14351">
      <w:pPr>
        <w:ind w:left="2160" w:hanging="720"/>
      </w:pPr>
      <w:r w:rsidRPr="008C4A75">
        <w:t>2)</w:t>
      </w:r>
      <w:r w:rsidRPr="008C4A75">
        <w:tab/>
        <w:t>If the certificate does not so indicate, the insurer shall provide riders verifying coverage at all sites where instruction is being</w:t>
      </w:r>
      <w:r w:rsidR="0033190B">
        <w:t>,</w:t>
      </w:r>
      <w:r w:rsidRPr="008C4A75">
        <w:t xml:space="preserve"> or will be</w:t>
      </w:r>
      <w:r w:rsidR="006A51F3">
        <w:t>,</w:t>
      </w:r>
      <w:r w:rsidRPr="008C4A75">
        <w:t xml:space="preserve"> given</w:t>
      </w:r>
      <w:bookmarkStart w:id="0" w:name="_GoBack"/>
      <w:bookmarkEnd w:id="0"/>
      <w:r w:rsidRPr="008C4A75">
        <w:t xml:space="preserve"> to Illinois students. </w:t>
      </w:r>
    </w:p>
    <w:sectPr w:rsidR="00B14351" w:rsidRPr="008C4A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BE" w:rsidRDefault="00A60BBE">
      <w:r>
        <w:separator/>
      </w:r>
    </w:p>
  </w:endnote>
  <w:endnote w:type="continuationSeparator" w:id="0">
    <w:p w:rsidR="00A60BBE" w:rsidRDefault="00A6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BE" w:rsidRDefault="00A60BBE">
      <w:r>
        <w:separator/>
      </w:r>
    </w:p>
  </w:footnote>
  <w:footnote w:type="continuationSeparator" w:id="0">
    <w:p w:rsidR="00A60BBE" w:rsidRDefault="00A60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7C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90B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180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7C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65E3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1F3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1559"/>
    <w:rsid w:val="00804082"/>
    <w:rsid w:val="00804A88"/>
    <w:rsid w:val="00805D72"/>
    <w:rsid w:val="00806780"/>
    <w:rsid w:val="008078E8"/>
    <w:rsid w:val="00810296"/>
    <w:rsid w:val="00821428"/>
    <w:rsid w:val="0082236A"/>
    <w:rsid w:val="0082307C"/>
    <w:rsid w:val="00824C15"/>
    <w:rsid w:val="00825696"/>
    <w:rsid w:val="00826E97"/>
    <w:rsid w:val="008271B1"/>
    <w:rsid w:val="00833A9E"/>
    <w:rsid w:val="008373B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FC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0BBE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35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846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442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1F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3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3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5</cp:revision>
  <dcterms:created xsi:type="dcterms:W3CDTF">2012-06-22T01:40:00Z</dcterms:created>
  <dcterms:modified xsi:type="dcterms:W3CDTF">2012-07-11T16:47:00Z</dcterms:modified>
</cp:coreProperties>
</file>