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CF" w:rsidRDefault="00706BCF" w:rsidP="00706B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6BCF" w:rsidRDefault="00706BCF" w:rsidP="00706BCF">
      <w:pPr>
        <w:widowControl w:val="0"/>
        <w:autoSpaceDE w:val="0"/>
        <w:autoSpaceDN w:val="0"/>
        <w:adjustRightInd w:val="0"/>
        <w:jc w:val="center"/>
      </w:pPr>
      <w:r>
        <w:t>SUBPART B:  FINANCING:  OPERATIONS AND GRANTS</w:t>
      </w:r>
    </w:p>
    <w:sectPr w:rsidR="00706BCF" w:rsidSect="00706B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6BCF"/>
    <w:rsid w:val="005C3366"/>
    <w:rsid w:val="00706BCF"/>
    <w:rsid w:val="00A10965"/>
    <w:rsid w:val="00B64318"/>
    <w:rsid w:val="00BA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FINANCING:  OPERATIONS AND GRANTS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FINANCING:  OPERATIONS AND GRANTS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2012-06-22T01:09:00Z</dcterms:modified>
</cp:coreProperties>
</file>