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04" w:rsidRDefault="00477504" w:rsidP="004775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504" w:rsidRDefault="00477504" w:rsidP="00477504">
      <w:pPr>
        <w:widowControl w:val="0"/>
        <w:autoSpaceDE w:val="0"/>
        <w:autoSpaceDN w:val="0"/>
        <w:adjustRightInd w:val="0"/>
        <w:jc w:val="center"/>
      </w:pPr>
      <w:r>
        <w:t>PART 1002</w:t>
      </w:r>
    </w:p>
    <w:p w:rsidR="00477504" w:rsidRDefault="00477504" w:rsidP="00477504">
      <w:pPr>
        <w:widowControl w:val="0"/>
        <w:autoSpaceDE w:val="0"/>
        <w:autoSpaceDN w:val="0"/>
        <w:adjustRightInd w:val="0"/>
        <w:jc w:val="center"/>
      </w:pPr>
      <w:r>
        <w:t>GRADUATION INCENTIVE GRANTS</w:t>
      </w:r>
      <w:r w:rsidR="004F2625">
        <w:t xml:space="preserve"> (REPEALE</w:t>
      </w:r>
      <w:r w:rsidR="001C3989">
        <w:t>D</w:t>
      </w:r>
      <w:r w:rsidR="004F2625">
        <w:t>)</w:t>
      </w:r>
    </w:p>
    <w:p w:rsidR="00477504" w:rsidRDefault="00477504" w:rsidP="00477504">
      <w:pPr>
        <w:widowControl w:val="0"/>
        <w:autoSpaceDE w:val="0"/>
        <w:autoSpaceDN w:val="0"/>
        <w:adjustRightInd w:val="0"/>
      </w:pPr>
    </w:p>
    <w:sectPr w:rsidR="00477504" w:rsidSect="004775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504"/>
    <w:rsid w:val="001C2C4E"/>
    <w:rsid w:val="001C3989"/>
    <w:rsid w:val="00477504"/>
    <w:rsid w:val="004F2625"/>
    <w:rsid w:val="005C3366"/>
    <w:rsid w:val="00A24154"/>
    <w:rsid w:val="00C44FA9"/>
    <w:rsid w:val="00E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AC305C-6654-497E-8FEA-2E419AA8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1002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1002</dc:title>
  <dc:subject/>
  <dc:creator>Illinois General Assembly</dc:creator>
  <cp:keywords/>
  <dc:description/>
  <cp:lastModifiedBy>Bockewitz, Crystal K.</cp:lastModifiedBy>
  <cp:revision>2</cp:revision>
  <dcterms:created xsi:type="dcterms:W3CDTF">2020-08-31T13:39:00Z</dcterms:created>
  <dcterms:modified xsi:type="dcterms:W3CDTF">2020-08-31T13:39:00Z</dcterms:modified>
</cp:coreProperties>
</file>