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F0" w:rsidRPr="006B51F0" w:rsidRDefault="006B51F0" w:rsidP="00A0431B"/>
    <w:p w:rsidR="00A0431B" w:rsidRPr="00A0431B" w:rsidRDefault="00A0431B" w:rsidP="00A0431B">
      <w:pPr>
        <w:rPr>
          <w:b/>
          <w:szCs w:val="20"/>
        </w:rPr>
      </w:pPr>
      <w:r w:rsidRPr="00A0431B">
        <w:rPr>
          <w:b/>
        </w:rPr>
        <w:t>Section 650.240  Review of Application and Notification of Loan Award</w:t>
      </w:r>
    </w:p>
    <w:p w:rsidR="00A0431B" w:rsidRPr="00A0431B" w:rsidRDefault="00A0431B" w:rsidP="00A0431B"/>
    <w:p w:rsidR="00A0431B" w:rsidRPr="00A0431B" w:rsidRDefault="00A0431B" w:rsidP="00A0431B">
      <w:pPr>
        <w:ind w:left="1440" w:hanging="720"/>
      </w:pPr>
      <w:r w:rsidRPr="00A0431B">
        <w:t>a)</w:t>
      </w:r>
      <w:r w:rsidRPr="00A0431B">
        <w:tab/>
        <w:t xml:space="preserve">Applications shall be reviewed for completeness.  If an application is incomplete, State Board of Education staff shall request the missing information from the applicant no later than 5 calendar days after receipt of the application.  Applications will not be processed until all requested information is received. Applicants will have 5 calendar days to provide missing information to the State Board of Education staff. </w:t>
      </w:r>
      <w:r w:rsidR="00300AC9">
        <w:t xml:space="preserve">Resubmitted applications </w:t>
      </w:r>
      <w:r w:rsidR="005D76A2">
        <w:t>shall</w:t>
      </w:r>
      <w:r w:rsidR="00300AC9">
        <w:t xml:space="preserve"> receive the new submission date and time.  This new submission date and time will reposition the application on the first-come, first-served list of applicants and may result in the application not being funded if appropriations are insufficient.</w:t>
      </w:r>
    </w:p>
    <w:p w:rsidR="00A0431B" w:rsidRPr="00A0431B" w:rsidRDefault="00A0431B" w:rsidP="00A0431B">
      <w:pPr>
        <w:ind w:left="1440" w:hanging="720"/>
      </w:pPr>
    </w:p>
    <w:p w:rsidR="00A0431B" w:rsidRPr="00A0431B" w:rsidRDefault="00A0431B" w:rsidP="00A0431B">
      <w:pPr>
        <w:ind w:left="1440" w:hanging="720"/>
      </w:pPr>
      <w:r w:rsidRPr="00A0431B">
        <w:t>b)</w:t>
      </w:r>
      <w:r w:rsidRPr="00A0431B">
        <w:tab/>
        <w:t xml:space="preserve">All complete applications that demonstrate compliance with Section 27A-11.5(3) of the School Code and this Subpart shall be </w:t>
      </w:r>
      <w:r w:rsidR="005D76A2">
        <w:t>eligible</w:t>
      </w:r>
      <w:r w:rsidRPr="00A0431B">
        <w:t xml:space="preserve"> for funding.  </w:t>
      </w:r>
      <w:r w:rsidR="005D76A2">
        <w:t>Eligible</w:t>
      </w:r>
      <w:r w:rsidRPr="00A0431B">
        <w:t xml:space="preserve"> applications received on or before March 15 of each fiscal year shall receive a loan on a first-come, first-served basis, as long as funds appropriated for a given fiscal year remain available.</w:t>
      </w:r>
    </w:p>
    <w:p w:rsidR="00A0431B" w:rsidRPr="00A0431B" w:rsidRDefault="00A0431B" w:rsidP="00A0431B">
      <w:pPr>
        <w:ind w:left="1440" w:hanging="720"/>
      </w:pPr>
    </w:p>
    <w:p w:rsidR="00A0431B" w:rsidRPr="00A0431B" w:rsidRDefault="00A0431B" w:rsidP="00A0431B">
      <w:pPr>
        <w:ind w:left="1440" w:hanging="720"/>
      </w:pPr>
      <w:r w:rsidRPr="00A0431B">
        <w:t>c)</w:t>
      </w:r>
      <w:r w:rsidRPr="00A0431B">
        <w:tab/>
        <w:t xml:space="preserve">Notification of a loan award shall be made no later than 15 calendar days after the </w:t>
      </w:r>
      <w:r w:rsidR="00300AC9">
        <w:t xml:space="preserve">application due </w:t>
      </w:r>
      <w:r w:rsidRPr="00A0431B">
        <w:t xml:space="preserve">date established in subsection (b).  </w:t>
      </w:r>
    </w:p>
    <w:p w:rsidR="00A0431B" w:rsidRPr="00A0431B" w:rsidRDefault="00A0431B" w:rsidP="00A0431B"/>
    <w:p w:rsidR="00A0431B" w:rsidRPr="00A0431B" w:rsidRDefault="00A0431B" w:rsidP="00A0431B">
      <w:pPr>
        <w:ind w:left="1440" w:hanging="720"/>
        <w:rPr>
          <w:szCs w:val="20"/>
        </w:rPr>
      </w:pPr>
      <w:r w:rsidRPr="00A0431B">
        <w:t>d)</w:t>
      </w:r>
      <w:r w:rsidRPr="00A0431B">
        <w:tab/>
        <w:t>Charter schools otherwise eligible but not receiving loans due to insufficiency of the appropriation shall receive first consideration in the next fiscal</w:t>
      </w:r>
      <w:r w:rsidR="00300AC9">
        <w:t xml:space="preserve"> </w:t>
      </w:r>
      <w:r w:rsidR="009A3BD6">
        <w:t xml:space="preserve">year </w:t>
      </w:r>
      <w:r w:rsidR="00300AC9">
        <w:t>using the enrollment specified on the application for funding.  Applicants may request to withdraw their initial application in order to submit a new application during the next application period to reflect increased enro</w:t>
      </w:r>
      <w:r w:rsidR="00CC07AB">
        <w:t>l</w:t>
      </w:r>
      <w:r w:rsidR="00300AC9">
        <w:t>lment.  The new application will be subject to the normal review process with all other applications received, without any special priority</w:t>
      </w:r>
      <w:r w:rsidRPr="00A0431B">
        <w:t xml:space="preserve">.  </w:t>
      </w:r>
    </w:p>
    <w:p w:rsidR="00A0431B" w:rsidRPr="00A0431B" w:rsidRDefault="00A0431B" w:rsidP="00A0431B">
      <w:pPr>
        <w:ind w:left="720"/>
      </w:pPr>
    </w:p>
    <w:p w:rsidR="008D2B0E" w:rsidRDefault="008D2B0E" w:rsidP="008D2B0E">
      <w:pPr>
        <w:ind w:left="720"/>
      </w:pPr>
      <w:r>
        <w:t>(Source:  Added at 4</w:t>
      </w:r>
      <w:r w:rsidR="00F91069">
        <w:t>2</w:t>
      </w:r>
      <w:r>
        <w:t xml:space="preserve"> Ill. Reg. </w:t>
      </w:r>
      <w:r w:rsidR="008C05A4">
        <w:t>3182</w:t>
      </w:r>
      <w:r>
        <w:t xml:space="preserve">, effective </w:t>
      </w:r>
      <w:bookmarkStart w:id="0" w:name="_GoBack"/>
      <w:r w:rsidR="008C05A4">
        <w:t>January 31, 2018</w:t>
      </w:r>
      <w:bookmarkEnd w:id="0"/>
      <w:r>
        <w:t>)</w:t>
      </w:r>
    </w:p>
    <w:sectPr w:rsidR="008D2B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1B" w:rsidRDefault="00A0431B">
      <w:r>
        <w:separator/>
      </w:r>
    </w:p>
  </w:endnote>
  <w:endnote w:type="continuationSeparator" w:id="0">
    <w:p w:rsidR="00A0431B" w:rsidRDefault="00A0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1B" w:rsidRDefault="00A0431B">
      <w:r>
        <w:separator/>
      </w:r>
    </w:p>
  </w:footnote>
  <w:footnote w:type="continuationSeparator" w:id="0">
    <w:p w:rsidR="00A0431B" w:rsidRDefault="00A0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9E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0AC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76A2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1F0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7D9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5A4"/>
    <w:rsid w:val="008C1560"/>
    <w:rsid w:val="008C4FAF"/>
    <w:rsid w:val="008C5359"/>
    <w:rsid w:val="008D06A1"/>
    <w:rsid w:val="008D2B0E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BD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31B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7AB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06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AFC4F-8B75-4793-B6DC-1C47DF25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2018-01-11T20:14:00Z</dcterms:created>
  <dcterms:modified xsi:type="dcterms:W3CDTF">2018-02-15T18:40:00Z</dcterms:modified>
</cp:coreProperties>
</file>