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7E9" w:rsidRDefault="002A67E9" w:rsidP="002A67E9">
      <w:pPr>
        <w:widowControl w:val="0"/>
        <w:autoSpaceDE w:val="0"/>
        <w:autoSpaceDN w:val="0"/>
        <w:adjustRightInd w:val="0"/>
      </w:pPr>
      <w:bookmarkStart w:id="0" w:name="_GoBack"/>
      <w:bookmarkEnd w:id="0"/>
    </w:p>
    <w:p w:rsidR="002A67E9" w:rsidRDefault="002A67E9" w:rsidP="002A67E9">
      <w:pPr>
        <w:widowControl w:val="0"/>
        <w:autoSpaceDE w:val="0"/>
        <w:autoSpaceDN w:val="0"/>
        <w:adjustRightInd w:val="0"/>
      </w:pPr>
      <w:r>
        <w:rPr>
          <w:b/>
          <w:bCs/>
        </w:rPr>
        <w:t>Section 650.30  Submission to State Board of Education</w:t>
      </w:r>
      <w:r>
        <w:t xml:space="preserve"> </w:t>
      </w:r>
    </w:p>
    <w:p w:rsidR="002A67E9" w:rsidRDefault="002A67E9" w:rsidP="002A67E9">
      <w:pPr>
        <w:widowControl w:val="0"/>
        <w:autoSpaceDE w:val="0"/>
        <w:autoSpaceDN w:val="0"/>
        <w:adjustRightInd w:val="0"/>
      </w:pPr>
    </w:p>
    <w:p w:rsidR="002A67E9" w:rsidRDefault="002A67E9" w:rsidP="002A67E9">
      <w:pPr>
        <w:widowControl w:val="0"/>
        <w:autoSpaceDE w:val="0"/>
        <w:autoSpaceDN w:val="0"/>
        <w:adjustRightInd w:val="0"/>
      </w:pPr>
      <w:r>
        <w:t xml:space="preserve">Local board(s) of education shall report to the State Board of Education as to the action by the local board(s) of education with regard to an application for, revision of, renewal of, or revocation of a charter.  A copy of the report shall be provided to the applicant or charter holder at the same time that the report is submitted to the State Board of Education.  The report shall include a notice to the applicant or charter holder to the effect that a denial, revocation or non-renewal of a charter school application or revision may be appealed to the State Board of Education within 14 days after the postmark date that the report is submitted to the State Board of Education.  Reports shall be submitted as follows: </w:t>
      </w:r>
    </w:p>
    <w:p w:rsidR="000E75B5" w:rsidRDefault="000E75B5" w:rsidP="002A67E9">
      <w:pPr>
        <w:widowControl w:val="0"/>
        <w:autoSpaceDE w:val="0"/>
        <w:autoSpaceDN w:val="0"/>
        <w:adjustRightInd w:val="0"/>
      </w:pPr>
    </w:p>
    <w:p w:rsidR="002A67E9" w:rsidRDefault="002A67E9" w:rsidP="002A67E9">
      <w:pPr>
        <w:widowControl w:val="0"/>
        <w:autoSpaceDE w:val="0"/>
        <w:autoSpaceDN w:val="0"/>
        <w:adjustRightInd w:val="0"/>
        <w:ind w:left="1440" w:hanging="720"/>
      </w:pPr>
      <w:r>
        <w:t>a)</w:t>
      </w:r>
      <w:r>
        <w:tab/>
        <w:t xml:space="preserve">Reports of approved applications, revisions, or renewals shall be accompanied by a form to be supplied by the State Board.  The form shall include a certification as to compliance with all of the procedural requirements and application components set forth in Article 27A of the School Code.  The form and the proposed contractual agreement shall be signed by the president(s) of the local school board(s) and the appropriate officers of the charter school governing body.  Section 27A-6 of the School Code provides that a </w:t>
      </w:r>
      <w:r>
        <w:rPr>
          <w:i/>
          <w:iCs/>
        </w:rPr>
        <w:t>proposed contract between the governing body of a proposed charter school and the local school board must be submitted to and certified by the State Board before it can have effect</w:t>
      </w:r>
      <w:r>
        <w:t xml:space="preserve">. </w:t>
      </w:r>
    </w:p>
    <w:p w:rsidR="000E75B5" w:rsidRDefault="000E75B5" w:rsidP="002A67E9">
      <w:pPr>
        <w:widowControl w:val="0"/>
        <w:autoSpaceDE w:val="0"/>
        <w:autoSpaceDN w:val="0"/>
        <w:adjustRightInd w:val="0"/>
        <w:ind w:left="1440" w:hanging="720"/>
      </w:pPr>
    </w:p>
    <w:p w:rsidR="002A67E9" w:rsidRDefault="002A67E9" w:rsidP="002A67E9">
      <w:pPr>
        <w:widowControl w:val="0"/>
        <w:autoSpaceDE w:val="0"/>
        <w:autoSpaceDN w:val="0"/>
        <w:adjustRightInd w:val="0"/>
        <w:ind w:left="1440" w:hanging="720"/>
      </w:pPr>
      <w:r>
        <w:t>b)</w:t>
      </w:r>
      <w:r>
        <w:tab/>
        <w:t xml:space="preserve">Reports of denials, revocations or non-renewals shall consist of the charter proposal or current charter contract voted upon by the local board(s) of education and a copy of each board's resolution setting forth the board's action and its reasons for the action. </w:t>
      </w:r>
    </w:p>
    <w:p w:rsidR="000E75B5" w:rsidRDefault="000E75B5" w:rsidP="002A67E9">
      <w:pPr>
        <w:widowControl w:val="0"/>
        <w:autoSpaceDE w:val="0"/>
        <w:autoSpaceDN w:val="0"/>
        <w:adjustRightInd w:val="0"/>
        <w:ind w:left="1440" w:hanging="720"/>
      </w:pPr>
    </w:p>
    <w:p w:rsidR="002A67E9" w:rsidRDefault="002A67E9" w:rsidP="002A67E9">
      <w:pPr>
        <w:widowControl w:val="0"/>
        <w:autoSpaceDE w:val="0"/>
        <w:autoSpaceDN w:val="0"/>
        <w:adjustRightInd w:val="0"/>
        <w:ind w:left="1440" w:hanging="720"/>
      </w:pPr>
      <w:r>
        <w:t>c)</w:t>
      </w:r>
      <w:r>
        <w:tab/>
        <w:t xml:space="preserve">A certification of publication and a copy of the printed notice of the public meeting for each local board of education involved, as required by Section 27A-8(d) of the School Code, must be submitted with all reports. </w:t>
      </w:r>
    </w:p>
    <w:p w:rsidR="000E75B5" w:rsidRDefault="000E75B5" w:rsidP="002A67E9">
      <w:pPr>
        <w:widowControl w:val="0"/>
        <w:autoSpaceDE w:val="0"/>
        <w:autoSpaceDN w:val="0"/>
        <w:adjustRightInd w:val="0"/>
        <w:ind w:left="1440" w:hanging="720"/>
      </w:pPr>
    </w:p>
    <w:p w:rsidR="002A67E9" w:rsidRDefault="002A67E9" w:rsidP="002A67E9">
      <w:pPr>
        <w:widowControl w:val="0"/>
        <w:autoSpaceDE w:val="0"/>
        <w:autoSpaceDN w:val="0"/>
        <w:adjustRightInd w:val="0"/>
        <w:ind w:left="1440" w:hanging="720"/>
      </w:pPr>
      <w:r>
        <w:t>d)</w:t>
      </w:r>
      <w:r>
        <w:tab/>
        <w:t xml:space="preserve">Reports shall be submitted via certified mail, return receipt requested, to: </w:t>
      </w:r>
    </w:p>
    <w:p w:rsidR="00AD6764" w:rsidRDefault="00AD6764" w:rsidP="002A67E9">
      <w:pPr>
        <w:widowControl w:val="0"/>
        <w:autoSpaceDE w:val="0"/>
        <w:autoSpaceDN w:val="0"/>
        <w:adjustRightInd w:val="0"/>
        <w:ind w:left="1440" w:hanging="720"/>
      </w:pPr>
    </w:p>
    <w:p w:rsidR="002A67E9" w:rsidRDefault="002A67E9" w:rsidP="002A67E9">
      <w:pPr>
        <w:widowControl w:val="0"/>
        <w:autoSpaceDE w:val="0"/>
        <w:autoSpaceDN w:val="0"/>
        <w:adjustRightInd w:val="0"/>
        <w:ind w:left="2880" w:hanging="720"/>
      </w:pPr>
      <w:r>
        <w:tab/>
        <w:t xml:space="preserve">Illinois State Board of Education </w:t>
      </w:r>
    </w:p>
    <w:p w:rsidR="002A67E9" w:rsidRDefault="002A67E9" w:rsidP="002A67E9">
      <w:pPr>
        <w:widowControl w:val="0"/>
        <w:autoSpaceDE w:val="0"/>
        <w:autoSpaceDN w:val="0"/>
        <w:adjustRightInd w:val="0"/>
        <w:ind w:left="2880" w:hanging="720"/>
      </w:pPr>
      <w:r>
        <w:tab/>
        <w:t xml:space="preserve">Charter Schools </w:t>
      </w:r>
    </w:p>
    <w:p w:rsidR="002A67E9" w:rsidRDefault="002A67E9" w:rsidP="002A67E9">
      <w:pPr>
        <w:widowControl w:val="0"/>
        <w:autoSpaceDE w:val="0"/>
        <w:autoSpaceDN w:val="0"/>
        <w:adjustRightInd w:val="0"/>
        <w:ind w:left="2880" w:hanging="720"/>
      </w:pPr>
      <w:r>
        <w:tab/>
        <w:t xml:space="preserve">100 North First Street </w:t>
      </w:r>
    </w:p>
    <w:p w:rsidR="002A67E9" w:rsidRDefault="002A67E9" w:rsidP="002A67E9">
      <w:pPr>
        <w:widowControl w:val="0"/>
        <w:autoSpaceDE w:val="0"/>
        <w:autoSpaceDN w:val="0"/>
        <w:adjustRightInd w:val="0"/>
        <w:ind w:left="2880" w:hanging="720"/>
      </w:pPr>
      <w:r>
        <w:tab/>
        <w:t xml:space="preserve">Springfield, Illinois 62777 </w:t>
      </w:r>
    </w:p>
    <w:p w:rsidR="00AD6764" w:rsidRDefault="00AD6764" w:rsidP="002A67E9">
      <w:pPr>
        <w:widowControl w:val="0"/>
        <w:autoSpaceDE w:val="0"/>
        <w:autoSpaceDN w:val="0"/>
        <w:adjustRightInd w:val="0"/>
        <w:ind w:left="2880" w:hanging="720"/>
      </w:pPr>
    </w:p>
    <w:p w:rsidR="002A67E9" w:rsidRDefault="002A67E9" w:rsidP="002A67E9">
      <w:pPr>
        <w:widowControl w:val="0"/>
        <w:autoSpaceDE w:val="0"/>
        <w:autoSpaceDN w:val="0"/>
        <w:adjustRightInd w:val="0"/>
        <w:ind w:left="1440" w:hanging="720"/>
      </w:pPr>
      <w:r>
        <w:tab/>
        <w:t xml:space="preserve">No electronic or facsimile transmissions will be accepted. </w:t>
      </w:r>
    </w:p>
    <w:p w:rsidR="000E75B5" w:rsidRDefault="000E75B5" w:rsidP="002A67E9">
      <w:pPr>
        <w:widowControl w:val="0"/>
        <w:autoSpaceDE w:val="0"/>
        <w:autoSpaceDN w:val="0"/>
        <w:adjustRightInd w:val="0"/>
        <w:ind w:left="1440" w:hanging="720"/>
      </w:pPr>
    </w:p>
    <w:p w:rsidR="002A67E9" w:rsidRDefault="002A67E9" w:rsidP="002A67E9">
      <w:pPr>
        <w:widowControl w:val="0"/>
        <w:autoSpaceDE w:val="0"/>
        <w:autoSpaceDN w:val="0"/>
        <w:adjustRightInd w:val="0"/>
        <w:ind w:left="1440" w:hanging="720"/>
      </w:pPr>
      <w:r>
        <w:t>e)</w:t>
      </w:r>
      <w:r>
        <w:tab/>
        <w:t xml:space="preserve">Reports must be postmarked no later than 7 calendar days following the date of public meeting of the local board(s) of education at which the vote occurred and must include proof of service of the report upon the applicant or charter holder.  In cases of separate public meetings by each school board involved, the 7 days shall begin when the last school board votes on the matter. </w:t>
      </w:r>
    </w:p>
    <w:p w:rsidR="002A67E9" w:rsidRDefault="002A67E9" w:rsidP="002A67E9">
      <w:pPr>
        <w:widowControl w:val="0"/>
        <w:autoSpaceDE w:val="0"/>
        <w:autoSpaceDN w:val="0"/>
        <w:adjustRightInd w:val="0"/>
        <w:ind w:left="1440" w:hanging="720"/>
      </w:pPr>
    </w:p>
    <w:p w:rsidR="002A67E9" w:rsidRDefault="002A67E9" w:rsidP="002A67E9">
      <w:pPr>
        <w:widowControl w:val="0"/>
        <w:autoSpaceDE w:val="0"/>
        <w:autoSpaceDN w:val="0"/>
        <w:adjustRightInd w:val="0"/>
        <w:ind w:left="1440" w:hanging="720"/>
      </w:pPr>
      <w:r>
        <w:t xml:space="preserve">(Source:  Amended at 22 Ill. Reg. 16455, effective September 3, 1998) </w:t>
      </w:r>
    </w:p>
    <w:sectPr w:rsidR="002A67E9" w:rsidSect="002A67E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67E9"/>
    <w:rsid w:val="000E75B5"/>
    <w:rsid w:val="002A67E9"/>
    <w:rsid w:val="003A0BF2"/>
    <w:rsid w:val="005C3366"/>
    <w:rsid w:val="00806EAD"/>
    <w:rsid w:val="00AD6764"/>
    <w:rsid w:val="00FD4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Roberts, John</cp:lastModifiedBy>
  <cp:revision>3</cp:revision>
  <dcterms:created xsi:type="dcterms:W3CDTF">2012-06-22T01:02:00Z</dcterms:created>
  <dcterms:modified xsi:type="dcterms:W3CDTF">2012-06-22T01:02:00Z</dcterms:modified>
</cp:coreProperties>
</file>