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92" w:rsidRDefault="00F21092" w:rsidP="00F21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092" w:rsidRPr="00F21092" w:rsidRDefault="00F21092" w:rsidP="00F21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SUBPART A:  GENERAL PROVISIONS</w:t>
      </w:r>
    </w:p>
    <w:p w:rsid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Section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600.10</w:t>
      </w:r>
      <w:r w:rsidRPr="00F21092">
        <w:rPr>
          <w:rFonts w:ascii="Times New Roman" w:hAnsi="Times New Roman" w:cs="Times New Roman"/>
          <w:sz w:val="24"/>
          <w:szCs w:val="24"/>
        </w:rPr>
        <w:tab/>
      </w:r>
      <w:r w:rsidRPr="00F21092">
        <w:rPr>
          <w:rFonts w:ascii="Times New Roman" w:hAnsi="Times New Roman" w:cs="Times New Roman"/>
          <w:sz w:val="24"/>
          <w:szCs w:val="24"/>
        </w:rPr>
        <w:tab/>
        <w:t>Purpose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600.20</w:t>
      </w:r>
      <w:r w:rsidRPr="00F21092">
        <w:rPr>
          <w:rFonts w:ascii="Times New Roman" w:hAnsi="Times New Roman" w:cs="Times New Roman"/>
          <w:sz w:val="24"/>
          <w:szCs w:val="24"/>
        </w:rPr>
        <w:tab/>
      </w:r>
      <w:r w:rsidRPr="00F21092">
        <w:rPr>
          <w:rFonts w:ascii="Times New Roman" w:hAnsi="Times New Roman" w:cs="Times New Roman"/>
          <w:sz w:val="24"/>
          <w:szCs w:val="24"/>
        </w:rPr>
        <w:tab/>
        <w:t>Definitions</w:t>
      </w:r>
    </w:p>
    <w:p w:rsid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092" w:rsidRDefault="00F21092" w:rsidP="00F21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SUBPART B:  ADMISSION AND ENROLLMENT</w:t>
      </w:r>
    </w:p>
    <w:p w:rsidR="00F21092" w:rsidRPr="00F21092" w:rsidRDefault="00F21092" w:rsidP="00F21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600.100</w:t>
      </w:r>
      <w:r w:rsidRPr="00F21092">
        <w:rPr>
          <w:rFonts w:ascii="Times New Roman" w:hAnsi="Times New Roman" w:cs="Times New Roman"/>
          <w:sz w:val="24"/>
          <w:szCs w:val="24"/>
        </w:rPr>
        <w:tab/>
        <w:t>Space Availability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600.110</w:t>
      </w:r>
      <w:r w:rsidRPr="00F21092">
        <w:rPr>
          <w:rFonts w:ascii="Times New Roman" w:hAnsi="Times New Roman" w:cs="Times New Roman"/>
          <w:sz w:val="24"/>
          <w:szCs w:val="24"/>
        </w:rPr>
        <w:tab/>
        <w:t>Admission Criteria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600.120</w:t>
      </w:r>
      <w:r w:rsidRPr="00F21092">
        <w:rPr>
          <w:rFonts w:ascii="Times New Roman" w:hAnsi="Times New Roman" w:cs="Times New Roman"/>
          <w:sz w:val="24"/>
          <w:szCs w:val="24"/>
        </w:rPr>
        <w:tab/>
      </w:r>
      <w:r w:rsidR="002E4ED1">
        <w:rPr>
          <w:rFonts w:ascii="Times New Roman" w:hAnsi="Times New Roman" w:cs="Times New Roman"/>
          <w:sz w:val="24"/>
          <w:szCs w:val="24"/>
        </w:rPr>
        <w:t xml:space="preserve">Annual </w:t>
      </w:r>
      <w:bookmarkStart w:id="0" w:name="_GoBack"/>
      <w:bookmarkEnd w:id="0"/>
      <w:r w:rsidRPr="00F21092">
        <w:rPr>
          <w:rFonts w:ascii="Times New Roman" w:hAnsi="Times New Roman" w:cs="Times New Roman"/>
          <w:sz w:val="24"/>
          <w:szCs w:val="24"/>
        </w:rPr>
        <w:t>Admission Process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600.130</w:t>
      </w:r>
      <w:r w:rsidRPr="00F21092">
        <w:rPr>
          <w:rFonts w:ascii="Times New Roman" w:hAnsi="Times New Roman" w:cs="Times New Roman"/>
          <w:sz w:val="24"/>
          <w:szCs w:val="24"/>
        </w:rPr>
        <w:tab/>
        <w:t>Provisional Attendance:  Evaluation Period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600.140</w:t>
      </w:r>
      <w:r w:rsidRPr="00F21092">
        <w:rPr>
          <w:rFonts w:ascii="Times New Roman" w:hAnsi="Times New Roman" w:cs="Times New Roman"/>
          <w:sz w:val="24"/>
          <w:szCs w:val="24"/>
        </w:rPr>
        <w:tab/>
        <w:t>Terms and Conditions of Enrollment</w:t>
      </w:r>
    </w:p>
    <w:p w:rsid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092" w:rsidRPr="00F21092" w:rsidRDefault="00F21092" w:rsidP="00F21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SUBPART C:  FISCAL PROCEDURES</w:t>
      </w:r>
    </w:p>
    <w:p w:rsid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600.200</w:t>
      </w:r>
      <w:r w:rsidRPr="00F21092">
        <w:rPr>
          <w:rFonts w:ascii="Times New Roman" w:hAnsi="Times New Roman" w:cs="Times New Roman"/>
          <w:sz w:val="24"/>
          <w:szCs w:val="24"/>
        </w:rPr>
        <w:tab/>
        <w:t>General Requirements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600.210</w:t>
      </w:r>
      <w:r w:rsidRPr="00F21092">
        <w:rPr>
          <w:rFonts w:ascii="Times New Roman" w:hAnsi="Times New Roman" w:cs="Times New Roman"/>
          <w:sz w:val="24"/>
          <w:szCs w:val="24"/>
        </w:rPr>
        <w:tab/>
        <w:t>Per Diem Rate Calculation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600.220</w:t>
      </w:r>
      <w:r w:rsidRPr="00F21092">
        <w:rPr>
          <w:rFonts w:ascii="Times New Roman" w:hAnsi="Times New Roman" w:cs="Times New Roman"/>
          <w:sz w:val="24"/>
          <w:szCs w:val="24"/>
        </w:rPr>
        <w:tab/>
        <w:t>Allowable Costs for Per Diem Rate Calculation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600.230</w:t>
      </w:r>
      <w:r w:rsidRPr="00F21092">
        <w:rPr>
          <w:rFonts w:ascii="Times New Roman" w:hAnsi="Times New Roman" w:cs="Times New Roman"/>
          <w:sz w:val="24"/>
          <w:szCs w:val="24"/>
        </w:rPr>
        <w:tab/>
        <w:t>Costs Not Allowed for Per Diem Rate Calculation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600.240</w:t>
      </w:r>
      <w:r w:rsidRPr="00F21092">
        <w:rPr>
          <w:rFonts w:ascii="Times New Roman" w:hAnsi="Times New Roman" w:cs="Times New Roman"/>
          <w:sz w:val="24"/>
          <w:szCs w:val="24"/>
        </w:rPr>
        <w:tab/>
        <w:t>Revenue Offsets</w:t>
      </w:r>
    </w:p>
    <w:p w:rsidR="00F21092" w:rsidRPr="00F21092" w:rsidRDefault="00F21092" w:rsidP="00F21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92">
        <w:rPr>
          <w:rFonts w:ascii="Times New Roman" w:hAnsi="Times New Roman" w:cs="Times New Roman"/>
          <w:sz w:val="24"/>
          <w:szCs w:val="24"/>
        </w:rPr>
        <w:t>600.250</w:t>
      </w:r>
      <w:r w:rsidRPr="00F21092">
        <w:rPr>
          <w:rFonts w:ascii="Times New Roman" w:hAnsi="Times New Roman" w:cs="Times New Roman"/>
          <w:sz w:val="24"/>
          <w:szCs w:val="24"/>
        </w:rPr>
        <w:tab/>
        <w:t>Cost Reports</w:t>
      </w:r>
    </w:p>
    <w:sectPr w:rsidR="00F21092" w:rsidRPr="00F21092" w:rsidSect="00E25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81E"/>
    <w:rsid w:val="000350D2"/>
    <w:rsid w:val="000F5A3C"/>
    <w:rsid w:val="00292FE4"/>
    <w:rsid w:val="002E4ED1"/>
    <w:rsid w:val="0042188A"/>
    <w:rsid w:val="00676250"/>
    <w:rsid w:val="00816963"/>
    <w:rsid w:val="009B7F92"/>
    <w:rsid w:val="00B67870"/>
    <w:rsid w:val="00D7550E"/>
    <w:rsid w:val="00E2581E"/>
    <w:rsid w:val="00F2109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CB4DEE-A987-4E55-869C-1518948A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Lane, Arlene L.</cp:lastModifiedBy>
  <cp:revision>7</cp:revision>
  <dcterms:created xsi:type="dcterms:W3CDTF">2012-06-22T00:32:00Z</dcterms:created>
  <dcterms:modified xsi:type="dcterms:W3CDTF">2015-06-30T18:49:00Z</dcterms:modified>
</cp:coreProperties>
</file>