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BDC" w:rsidRDefault="00BA6BDC" w:rsidP="00BA6BDC">
      <w:pPr>
        <w:widowControl w:val="0"/>
        <w:autoSpaceDE w:val="0"/>
        <w:autoSpaceDN w:val="0"/>
        <w:adjustRightInd w:val="0"/>
      </w:pPr>
      <w:bookmarkStart w:id="0" w:name="_GoBack"/>
      <w:bookmarkEnd w:id="0"/>
    </w:p>
    <w:p w:rsidR="00BA6BDC" w:rsidRDefault="00BA6BDC" w:rsidP="00BA6BDC">
      <w:pPr>
        <w:widowControl w:val="0"/>
        <w:autoSpaceDE w:val="0"/>
        <w:autoSpaceDN w:val="0"/>
        <w:adjustRightInd w:val="0"/>
      </w:pPr>
      <w:r>
        <w:rPr>
          <w:b/>
          <w:bCs/>
        </w:rPr>
        <w:t>Section 525.150  Allocation of Funds</w:t>
      </w:r>
      <w:r>
        <w:t xml:space="preserve"> </w:t>
      </w:r>
    </w:p>
    <w:p w:rsidR="00BA6BDC" w:rsidRDefault="00BA6BDC" w:rsidP="00BA6BDC">
      <w:pPr>
        <w:widowControl w:val="0"/>
        <w:autoSpaceDE w:val="0"/>
        <w:autoSpaceDN w:val="0"/>
        <w:adjustRightInd w:val="0"/>
      </w:pPr>
    </w:p>
    <w:p w:rsidR="00BA6BDC" w:rsidRDefault="00BA6BDC" w:rsidP="00BA6BDC">
      <w:pPr>
        <w:widowControl w:val="0"/>
        <w:autoSpaceDE w:val="0"/>
        <w:autoSpaceDN w:val="0"/>
        <w:adjustRightInd w:val="0"/>
      </w:pPr>
      <w:r>
        <w:t xml:space="preserve">The State Superintendent will determine the allocation of funding based on the following criteria: </w:t>
      </w:r>
    </w:p>
    <w:p w:rsidR="00570978" w:rsidRDefault="00570978" w:rsidP="00BA6BDC">
      <w:pPr>
        <w:widowControl w:val="0"/>
        <w:autoSpaceDE w:val="0"/>
        <w:autoSpaceDN w:val="0"/>
        <w:adjustRightInd w:val="0"/>
      </w:pPr>
    </w:p>
    <w:p w:rsidR="00BA6BDC" w:rsidRDefault="00BA6BDC" w:rsidP="00BA6BDC">
      <w:pPr>
        <w:widowControl w:val="0"/>
        <w:autoSpaceDE w:val="0"/>
        <w:autoSpaceDN w:val="0"/>
        <w:adjustRightInd w:val="0"/>
        <w:ind w:left="1440" w:hanging="720"/>
      </w:pPr>
      <w:r>
        <w:t>a)</w:t>
      </w:r>
      <w:r>
        <w:tab/>
        <w:t xml:space="preserve">the total appropriation of state funds identified with a particular program; </w:t>
      </w:r>
    </w:p>
    <w:p w:rsidR="00570978" w:rsidRDefault="00570978" w:rsidP="00BA6BDC">
      <w:pPr>
        <w:widowControl w:val="0"/>
        <w:autoSpaceDE w:val="0"/>
        <w:autoSpaceDN w:val="0"/>
        <w:adjustRightInd w:val="0"/>
        <w:ind w:left="1440" w:hanging="720"/>
      </w:pPr>
    </w:p>
    <w:p w:rsidR="00BA6BDC" w:rsidRDefault="00BA6BDC" w:rsidP="00BA6BDC">
      <w:pPr>
        <w:widowControl w:val="0"/>
        <w:autoSpaceDE w:val="0"/>
        <w:autoSpaceDN w:val="0"/>
        <w:adjustRightInd w:val="0"/>
        <w:ind w:left="1440" w:hanging="720"/>
      </w:pPr>
      <w:r>
        <w:t>b)</w:t>
      </w:r>
      <w:r>
        <w:tab/>
        <w:t xml:space="preserve">the amount of federal grant funds applicable to particular programs to be provided through the Regional Office of Education or Chicago Intermediate Service Center for programs and services to be provided pursuant to Section 525.110 of this Part; </w:t>
      </w:r>
    </w:p>
    <w:p w:rsidR="00570978" w:rsidRDefault="00570978" w:rsidP="00BA6BDC">
      <w:pPr>
        <w:widowControl w:val="0"/>
        <w:autoSpaceDE w:val="0"/>
        <w:autoSpaceDN w:val="0"/>
        <w:adjustRightInd w:val="0"/>
        <w:ind w:left="1440" w:hanging="720"/>
      </w:pPr>
    </w:p>
    <w:p w:rsidR="00BA6BDC" w:rsidRDefault="00BA6BDC" w:rsidP="00BA6BDC">
      <w:pPr>
        <w:widowControl w:val="0"/>
        <w:autoSpaceDE w:val="0"/>
        <w:autoSpaceDN w:val="0"/>
        <w:adjustRightInd w:val="0"/>
        <w:ind w:left="1440" w:hanging="720"/>
      </w:pPr>
      <w:r>
        <w:t>c)</w:t>
      </w:r>
      <w:r>
        <w:tab/>
        <w:t xml:space="preserve">the level of each Regional Office of Education's or Chicago Intermediate Service Center's need for support, including levels of expenditure and experience from prior years, as evidenced in its annual application to the State Board of Education; and </w:t>
      </w:r>
    </w:p>
    <w:p w:rsidR="00570978" w:rsidRDefault="00570978" w:rsidP="00BA6BDC">
      <w:pPr>
        <w:widowControl w:val="0"/>
        <w:autoSpaceDE w:val="0"/>
        <w:autoSpaceDN w:val="0"/>
        <w:adjustRightInd w:val="0"/>
        <w:ind w:left="1440" w:hanging="720"/>
      </w:pPr>
    </w:p>
    <w:p w:rsidR="00BA6BDC" w:rsidRDefault="00BA6BDC" w:rsidP="00BA6BDC">
      <w:pPr>
        <w:widowControl w:val="0"/>
        <w:autoSpaceDE w:val="0"/>
        <w:autoSpaceDN w:val="0"/>
        <w:adjustRightInd w:val="0"/>
        <w:ind w:left="1440" w:hanging="720"/>
      </w:pPr>
      <w:r>
        <w:t>d)</w:t>
      </w:r>
      <w:r>
        <w:tab/>
        <w:t xml:space="preserve">the need to assure the delivery of services on a statewide basis. </w:t>
      </w:r>
    </w:p>
    <w:sectPr w:rsidR="00BA6BDC" w:rsidSect="00BA6B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6BDC"/>
    <w:rsid w:val="00425A22"/>
    <w:rsid w:val="00570978"/>
    <w:rsid w:val="005C3366"/>
    <w:rsid w:val="00B405CB"/>
    <w:rsid w:val="00BA6BDC"/>
    <w:rsid w:val="00EE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