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319" w:rsidRDefault="00993319" w:rsidP="00993319">
      <w:pPr>
        <w:widowControl w:val="0"/>
        <w:autoSpaceDE w:val="0"/>
        <w:autoSpaceDN w:val="0"/>
        <w:adjustRightInd w:val="0"/>
      </w:pPr>
      <w:bookmarkStart w:id="0" w:name="_GoBack"/>
      <w:bookmarkEnd w:id="0"/>
    </w:p>
    <w:p w:rsidR="00993319" w:rsidRDefault="00993319" w:rsidP="00993319">
      <w:pPr>
        <w:widowControl w:val="0"/>
        <w:autoSpaceDE w:val="0"/>
        <w:autoSpaceDN w:val="0"/>
        <w:adjustRightInd w:val="0"/>
      </w:pPr>
      <w:r>
        <w:rPr>
          <w:b/>
          <w:bCs/>
        </w:rPr>
        <w:t>Section 451.110  Cease and Desist Orders</w:t>
      </w:r>
      <w:r>
        <w:t xml:space="preserve"> </w:t>
      </w:r>
    </w:p>
    <w:p w:rsidR="00993319" w:rsidRDefault="00993319" w:rsidP="00993319">
      <w:pPr>
        <w:widowControl w:val="0"/>
        <w:autoSpaceDE w:val="0"/>
        <w:autoSpaceDN w:val="0"/>
        <w:adjustRightInd w:val="0"/>
      </w:pPr>
    </w:p>
    <w:p w:rsidR="00993319" w:rsidRDefault="00993319" w:rsidP="00993319">
      <w:pPr>
        <w:widowControl w:val="0"/>
        <w:autoSpaceDE w:val="0"/>
        <w:autoSpaceDN w:val="0"/>
        <w:adjustRightInd w:val="0"/>
        <w:ind w:left="1440" w:hanging="720"/>
      </w:pPr>
      <w:r>
        <w:t>a)</w:t>
      </w:r>
      <w:r>
        <w:tab/>
        <w:t xml:space="preserve">Under authority given in Section 17 of the Act, during any time which may be designated for </w:t>
      </w:r>
      <w:proofErr w:type="spellStart"/>
      <w:r>
        <w:t>remediating</w:t>
      </w:r>
      <w:proofErr w:type="spellEnd"/>
      <w:r>
        <w:t xml:space="preserve"> deficiencies prior to revocation or refusal to renew a certificate of approval, the Superintendent may issue a directive ordering a school to cease and desist all sales, advertising, marketing and enrollment activities for any cause enumerated in Section 16 of the Act exclusive of those causes enumerated in paragraphs 3 and 4 of that Section. </w:t>
      </w:r>
    </w:p>
    <w:p w:rsidR="00577B0C" w:rsidRDefault="00577B0C" w:rsidP="00993319">
      <w:pPr>
        <w:widowControl w:val="0"/>
        <w:autoSpaceDE w:val="0"/>
        <w:autoSpaceDN w:val="0"/>
        <w:adjustRightInd w:val="0"/>
        <w:ind w:left="1440" w:hanging="720"/>
      </w:pPr>
    </w:p>
    <w:p w:rsidR="00993319" w:rsidRDefault="00993319" w:rsidP="00993319">
      <w:pPr>
        <w:widowControl w:val="0"/>
        <w:autoSpaceDE w:val="0"/>
        <w:autoSpaceDN w:val="0"/>
        <w:adjustRightInd w:val="0"/>
        <w:ind w:left="1440" w:hanging="720"/>
      </w:pPr>
      <w:r>
        <w:t>b)</w:t>
      </w:r>
      <w:r>
        <w:tab/>
        <w:t xml:space="preserve">On receipt of a cease and desist order the school shall immediately cease and desist from all sales, advertising, marketing and enrollment activities.  It shall report to the Superintendent in writing within fifteen (15) days on actions which will be taken to correct the deficiencies cited.  The report shall include the date(s) for completion of corrective activities. </w:t>
      </w:r>
    </w:p>
    <w:p w:rsidR="00577B0C" w:rsidRDefault="00577B0C" w:rsidP="00993319">
      <w:pPr>
        <w:widowControl w:val="0"/>
        <w:autoSpaceDE w:val="0"/>
        <w:autoSpaceDN w:val="0"/>
        <w:adjustRightInd w:val="0"/>
        <w:ind w:left="1440" w:hanging="720"/>
      </w:pPr>
    </w:p>
    <w:p w:rsidR="00993319" w:rsidRDefault="00993319" w:rsidP="00993319">
      <w:pPr>
        <w:widowControl w:val="0"/>
        <w:autoSpaceDE w:val="0"/>
        <w:autoSpaceDN w:val="0"/>
        <w:adjustRightInd w:val="0"/>
        <w:ind w:left="1440" w:hanging="720"/>
      </w:pPr>
      <w:r>
        <w:t>c)</w:t>
      </w:r>
      <w:r>
        <w:tab/>
        <w:t xml:space="preserve">The Superintendent shall notify the school in writing immediately when conditions relating to issuance of the order have been rectified and the school is again eligible to resume its normal sales, advertising, marketing and enrollment functions. </w:t>
      </w:r>
    </w:p>
    <w:p w:rsidR="00577B0C" w:rsidRDefault="00577B0C" w:rsidP="00993319">
      <w:pPr>
        <w:widowControl w:val="0"/>
        <w:autoSpaceDE w:val="0"/>
        <w:autoSpaceDN w:val="0"/>
        <w:adjustRightInd w:val="0"/>
        <w:ind w:left="1440" w:hanging="720"/>
      </w:pPr>
    </w:p>
    <w:p w:rsidR="00993319" w:rsidRDefault="00993319" w:rsidP="00993319">
      <w:pPr>
        <w:widowControl w:val="0"/>
        <w:autoSpaceDE w:val="0"/>
        <w:autoSpaceDN w:val="0"/>
        <w:adjustRightInd w:val="0"/>
        <w:ind w:left="1440" w:hanging="720"/>
      </w:pPr>
      <w:r>
        <w:t>d)</w:t>
      </w:r>
      <w:r>
        <w:tab/>
        <w:t xml:space="preserve">If deficiencies noted by the Superintendent are not corrected within thirty (30) days following the school's receipt of the report, the Superintendent shall proceed to a hearing to show why the school's certificate of approval should not be placed on probation, suspended or revoked. </w:t>
      </w:r>
    </w:p>
    <w:sectPr w:rsidR="00993319" w:rsidSect="009933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3319"/>
    <w:rsid w:val="00577B0C"/>
    <w:rsid w:val="005B616A"/>
    <w:rsid w:val="005C1610"/>
    <w:rsid w:val="005C3366"/>
    <w:rsid w:val="007E4A60"/>
    <w:rsid w:val="0099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