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29" w:rsidRPr="00EC5A8A" w:rsidRDefault="00E97129" w:rsidP="00E97129">
      <w:pPr>
        <w:rPr>
          <w:rFonts w:ascii="Times New Roman" w:hAnsi="Times New Roman"/>
          <w:szCs w:val="24"/>
        </w:rPr>
      </w:pPr>
    </w:p>
    <w:p w:rsidR="00E97129" w:rsidRPr="00EC5A8A" w:rsidRDefault="00E97129" w:rsidP="00E97129">
      <w:pPr>
        <w:rPr>
          <w:rFonts w:ascii="Times New Roman" w:hAnsi="Times New Roman"/>
          <w:b/>
          <w:szCs w:val="24"/>
        </w:rPr>
      </w:pPr>
      <w:r w:rsidRPr="00EC5A8A">
        <w:rPr>
          <w:rFonts w:ascii="Times New Roman" w:hAnsi="Times New Roman"/>
          <w:b/>
          <w:szCs w:val="24"/>
        </w:rPr>
        <w:t>Section 405.40  Satisfactory Proof</w:t>
      </w:r>
    </w:p>
    <w:p w:rsidR="00E97129" w:rsidRPr="00EC5A8A" w:rsidRDefault="00E97129" w:rsidP="00E97129">
      <w:pPr>
        <w:rPr>
          <w:rFonts w:ascii="Times New Roman" w:hAnsi="Times New Roman"/>
          <w:szCs w:val="24"/>
        </w:rPr>
      </w:pPr>
    </w:p>
    <w:p w:rsidR="00E97129" w:rsidRPr="00EC5A8A" w:rsidRDefault="00E97129" w:rsidP="00E97129">
      <w:pPr>
        <w:rPr>
          <w:rFonts w:ascii="Times New Roman" w:hAnsi="Times New Roman"/>
          <w:szCs w:val="24"/>
        </w:rPr>
      </w:pPr>
      <w:r w:rsidRPr="00EC5A8A">
        <w:rPr>
          <w:rFonts w:ascii="Times New Roman" w:hAnsi="Times New Roman"/>
          <w:szCs w:val="24"/>
        </w:rPr>
        <w:t>All information called for in this Section shall be submitted no later than 15 days after an affected student's placement, using the method and format prescribed by the State Superintendent of Education.</w:t>
      </w:r>
    </w:p>
    <w:p w:rsidR="00E97129" w:rsidRPr="00EC5A8A" w:rsidRDefault="00E97129" w:rsidP="00EC5A8A">
      <w:pPr>
        <w:rPr>
          <w:rFonts w:ascii="Times New Roman" w:hAnsi="Times New Roman"/>
          <w:szCs w:val="24"/>
        </w:rPr>
      </w:pPr>
    </w:p>
    <w:p w:rsidR="00E97129" w:rsidRPr="00EC5A8A" w:rsidRDefault="00E97129" w:rsidP="00E97129">
      <w:pPr>
        <w:ind w:left="1440" w:hanging="720"/>
        <w:rPr>
          <w:rFonts w:ascii="Times New Roman" w:hAnsi="Times New Roman"/>
          <w:szCs w:val="24"/>
        </w:rPr>
      </w:pPr>
      <w:r w:rsidRPr="00EC5A8A">
        <w:rPr>
          <w:rFonts w:ascii="Times New Roman" w:hAnsi="Times New Roman"/>
          <w:szCs w:val="24"/>
        </w:rPr>
        <w:t>a)</w:t>
      </w:r>
      <w:r w:rsidRPr="00EC5A8A">
        <w:rPr>
          <w:rFonts w:ascii="Times New Roman" w:hAnsi="Times New Roman"/>
          <w:szCs w:val="24"/>
        </w:rPr>
        <w:tab/>
        <w:t xml:space="preserve">As satisfactory proof of </w:t>
      </w:r>
      <w:r w:rsidRPr="00EC5A8A">
        <w:rPr>
          <w:rFonts w:ascii="Times New Roman" w:hAnsi="Times New Roman"/>
          <w:i/>
          <w:szCs w:val="24"/>
        </w:rPr>
        <w:t xml:space="preserve">appropriate </w:t>
      </w:r>
      <w:r w:rsidR="00020D6E" w:rsidRPr="00EC5A8A">
        <w:rPr>
          <w:rFonts w:ascii="Times New Roman" w:hAnsi="Times New Roman"/>
          <w:szCs w:val="24"/>
        </w:rPr>
        <w:t>licensure</w:t>
      </w:r>
      <w:r w:rsidRPr="00EC5A8A">
        <w:rPr>
          <w:rFonts w:ascii="Times New Roman" w:hAnsi="Times New Roman"/>
          <w:i/>
          <w:szCs w:val="24"/>
        </w:rPr>
        <w:t xml:space="preserve"> of teachers for the student population</w:t>
      </w:r>
      <w:r w:rsidRPr="00EC5A8A">
        <w:rPr>
          <w:rFonts w:ascii="Times New Roman" w:hAnsi="Times New Roman"/>
          <w:szCs w:val="24"/>
        </w:rPr>
        <w:t xml:space="preserve"> </w:t>
      </w:r>
      <w:r w:rsidR="005148A6" w:rsidRPr="00EC5A8A">
        <w:rPr>
          <w:rFonts w:ascii="Times New Roman" w:hAnsi="Times New Roman"/>
          <w:szCs w:val="24"/>
        </w:rPr>
        <w:t xml:space="preserve">(Section 14-7.05 of the School Code) </w:t>
      </w:r>
      <w:r w:rsidRPr="00EC5A8A">
        <w:rPr>
          <w:rFonts w:ascii="Times New Roman" w:hAnsi="Times New Roman"/>
          <w:szCs w:val="24"/>
        </w:rPr>
        <w:t>in a given program, the provider of the program shall submit:</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1)</w:t>
      </w:r>
      <w:r w:rsidRPr="00EC5A8A">
        <w:rPr>
          <w:rFonts w:ascii="Times New Roman" w:hAnsi="Times New Roman"/>
          <w:szCs w:val="24"/>
        </w:rPr>
        <w:tab/>
        <w:t>a description of the program, including the characteristics of the students for whom it is intended and the number of students served;</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2)</w:t>
      </w:r>
      <w:r w:rsidRPr="00EC5A8A">
        <w:rPr>
          <w:rFonts w:ascii="Times New Roman" w:hAnsi="Times New Roman"/>
          <w:szCs w:val="24"/>
        </w:rPr>
        <w:tab/>
        <w:t xml:space="preserve">a listing of the names and </w:t>
      </w:r>
      <w:r w:rsidR="00346512" w:rsidRPr="00EC5A8A">
        <w:rPr>
          <w:rFonts w:ascii="Times New Roman" w:hAnsi="Times New Roman"/>
          <w:szCs w:val="24"/>
        </w:rPr>
        <w:t>license</w:t>
      </w:r>
      <w:r w:rsidRPr="00EC5A8A">
        <w:rPr>
          <w:rFonts w:ascii="Times New Roman" w:hAnsi="Times New Roman"/>
          <w:szCs w:val="24"/>
        </w:rPr>
        <w:t xml:space="preserve"> numbers of all </w:t>
      </w:r>
      <w:r w:rsidR="00346512" w:rsidRPr="00EC5A8A">
        <w:rPr>
          <w:rFonts w:ascii="Times New Roman" w:hAnsi="Times New Roman"/>
          <w:szCs w:val="24"/>
        </w:rPr>
        <w:t>licensed</w:t>
      </w:r>
      <w:r w:rsidRPr="00EC5A8A">
        <w:rPr>
          <w:rFonts w:ascii="Times New Roman" w:hAnsi="Times New Roman"/>
          <w:szCs w:val="24"/>
        </w:rPr>
        <w:t xml:space="preserve"> teachers assigned to the program, demonstrating that each </w:t>
      </w:r>
      <w:r w:rsidR="004A2EBA" w:rsidRPr="00EC5A8A">
        <w:rPr>
          <w:rFonts w:ascii="Times New Roman" w:hAnsi="Times New Roman"/>
          <w:szCs w:val="24"/>
        </w:rPr>
        <w:t xml:space="preserve">general education teacher who serves the affected student holds the qualifications required pursuant to Subpart G of the rules of the State Board of Education for Public Schools Evaluation, Recognition and Supervision (23 Ill. Adm. Code 1) and that each </w:t>
      </w:r>
      <w:r w:rsidRPr="00EC5A8A">
        <w:rPr>
          <w:rFonts w:ascii="Times New Roman" w:hAnsi="Times New Roman"/>
          <w:szCs w:val="24"/>
        </w:rPr>
        <w:t xml:space="preserve">individual who provides </w:t>
      </w:r>
      <w:r w:rsidR="004A2EBA" w:rsidRPr="00EC5A8A">
        <w:rPr>
          <w:rFonts w:ascii="Times New Roman" w:hAnsi="Times New Roman"/>
          <w:szCs w:val="24"/>
        </w:rPr>
        <w:t>special education to the affected student</w:t>
      </w:r>
      <w:r w:rsidR="00536ADA" w:rsidRPr="00EC5A8A">
        <w:rPr>
          <w:rFonts w:ascii="Times New Roman" w:hAnsi="Times New Roman"/>
          <w:szCs w:val="24"/>
        </w:rPr>
        <w:t xml:space="preserve"> holds</w:t>
      </w:r>
      <w:r w:rsidRPr="00EC5A8A">
        <w:rPr>
          <w:rFonts w:ascii="Times New Roman" w:hAnsi="Times New Roman"/>
          <w:szCs w:val="24"/>
        </w:rPr>
        <w:t>:</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A)</w:t>
      </w:r>
      <w:r w:rsidRPr="00EC5A8A">
        <w:rPr>
          <w:rFonts w:ascii="Times New Roman" w:hAnsi="Times New Roman"/>
          <w:szCs w:val="24"/>
        </w:rPr>
        <w:tab/>
        <w:t xml:space="preserve">a </w:t>
      </w:r>
      <w:r w:rsidR="00346512" w:rsidRPr="00EC5A8A">
        <w:rPr>
          <w:rFonts w:ascii="Times New Roman" w:hAnsi="Times New Roman"/>
          <w:szCs w:val="24"/>
        </w:rPr>
        <w:t>professional educator license endorsed in accordance with 23 Ill.</w:t>
      </w:r>
      <w:r w:rsidR="00C230BE" w:rsidRPr="00EC5A8A">
        <w:rPr>
          <w:rFonts w:ascii="Times New Roman" w:hAnsi="Times New Roman"/>
          <w:szCs w:val="24"/>
        </w:rPr>
        <w:t xml:space="preserve"> Adm.</w:t>
      </w:r>
      <w:r w:rsidR="00346512" w:rsidRPr="00EC5A8A">
        <w:rPr>
          <w:rFonts w:ascii="Times New Roman" w:hAnsi="Times New Roman"/>
          <w:szCs w:val="24"/>
        </w:rPr>
        <w:t xml:space="preserve"> Code 25 (Educator Licensure) appropriate</w:t>
      </w:r>
      <w:r w:rsidRPr="00EC5A8A">
        <w:rPr>
          <w:rFonts w:ascii="Times New Roman" w:hAnsi="Times New Roman"/>
          <w:szCs w:val="24"/>
        </w:rPr>
        <w:t xml:space="preserve"> for the population to be served; or</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B)</w:t>
      </w:r>
      <w:r w:rsidRPr="00EC5A8A">
        <w:rPr>
          <w:rFonts w:ascii="Times New Roman" w:hAnsi="Times New Roman"/>
          <w:szCs w:val="24"/>
        </w:rPr>
        <w:tab/>
      </w:r>
      <w:r w:rsidR="00346512" w:rsidRPr="00EC5A8A">
        <w:rPr>
          <w:rFonts w:ascii="Times New Roman" w:hAnsi="Times New Roman"/>
          <w:szCs w:val="24"/>
        </w:rPr>
        <w:t xml:space="preserve">a professional educator license endorsed in </w:t>
      </w:r>
      <w:r w:rsidRPr="00EC5A8A">
        <w:rPr>
          <w:rFonts w:ascii="Times New Roman" w:hAnsi="Times New Roman"/>
          <w:szCs w:val="24"/>
        </w:rPr>
        <w:t xml:space="preserve">another teaching </w:t>
      </w:r>
      <w:r w:rsidR="00346512" w:rsidRPr="00EC5A8A">
        <w:rPr>
          <w:rFonts w:ascii="Times New Roman" w:hAnsi="Times New Roman"/>
          <w:szCs w:val="24"/>
        </w:rPr>
        <w:t>field</w:t>
      </w:r>
      <w:r w:rsidRPr="00EC5A8A">
        <w:rPr>
          <w:rFonts w:ascii="Times New Roman" w:hAnsi="Times New Roman"/>
          <w:szCs w:val="24"/>
        </w:rPr>
        <w:t xml:space="preserve"> that is valid for the grade range of the students served and bears an endorsement or approval for the population served, in accordance with </w:t>
      </w:r>
      <w:r w:rsidR="00346512" w:rsidRPr="00EC5A8A">
        <w:rPr>
          <w:rFonts w:ascii="Times New Roman" w:hAnsi="Times New Roman"/>
          <w:szCs w:val="24"/>
        </w:rPr>
        <w:t>23 Ill. Adm. Code 25</w:t>
      </w:r>
      <w:r w:rsidRPr="00EC5A8A">
        <w:rPr>
          <w:rFonts w:ascii="Times New Roman" w:hAnsi="Times New Roman"/>
          <w:szCs w:val="24"/>
        </w:rPr>
        <w:t>; or</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C)</w:t>
      </w:r>
      <w:r w:rsidRPr="00EC5A8A">
        <w:rPr>
          <w:rFonts w:ascii="Times New Roman" w:hAnsi="Times New Roman"/>
          <w:szCs w:val="24"/>
        </w:rPr>
        <w:tab/>
      </w:r>
      <w:r w:rsidR="00346512" w:rsidRPr="00EC5A8A">
        <w:rPr>
          <w:rFonts w:ascii="Times New Roman" w:hAnsi="Times New Roman"/>
          <w:szCs w:val="24"/>
        </w:rPr>
        <w:t xml:space="preserve">until </w:t>
      </w:r>
      <w:r w:rsidR="00177DA2">
        <w:rPr>
          <w:rFonts w:ascii="Times New Roman" w:hAnsi="Times New Roman"/>
          <w:szCs w:val="24"/>
        </w:rPr>
        <w:t>June 30, 2023</w:t>
      </w:r>
      <w:r w:rsidR="00346512" w:rsidRPr="00EC5A8A">
        <w:rPr>
          <w:rFonts w:ascii="Times New Roman" w:hAnsi="Times New Roman"/>
          <w:szCs w:val="24"/>
        </w:rPr>
        <w:t xml:space="preserve">, </w:t>
      </w:r>
      <w:r w:rsidRPr="00EC5A8A">
        <w:rPr>
          <w:rFonts w:ascii="Times New Roman" w:hAnsi="Times New Roman"/>
          <w:szCs w:val="24"/>
        </w:rPr>
        <w:t xml:space="preserve">a short-term emergency </w:t>
      </w:r>
      <w:r w:rsidR="00346512" w:rsidRPr="00EC5A8A">
        <w:rPr>
          <w:rFonts w:ascii="Times New Roman" w:hAnsi="Times New Roman"/>
          <w:szCs w:val="24"/>
        </w:rPr>
        <w:t>approval</w:t>
      </w:r>
      <w:r w:rsidRPr="00EC5A8A">
        <w:rPr>
          <w:rFonts w:ascii="Times New Roman" w:hAnsi="Times New Roman"/>
          <w:szCs w:val="24"/>
        </w:rPr>
        <w:t xml:space="preserve"> in special education issued in accordance with </w:t>
      </w:r>
      <w:r w:rsidR="00346512" w:rsidRPr="00EC5A8A">
        <w:rPr>
          <w:rFonts w:ascii="Times New Roman" w:hAnsi="Times New Roman"/>
          <w:szCs w:val="24"/>
        </w:rPr>
        <w:t>23 Ill. Adm. Code 25.48 (Short-term Emergency Approval in Special Education</w:t>
      </w:r>
      <w:r w:rsidR="00C230BE" w:rsidRPr="00EC5A8A">
        <w:rPr>
          <w:rFonts w:ascii="Times New Roman" w:hAnsi="Times New Roman"/>
          <w:szCs w:val="24"/>
        </w:rPr>
        <w:t>)</w:t>
      </w:r>
      <w:r w:rsidRPr="00EC5A8A">
        <w:rPr>
          <w:rFonts w:ascii="Times New Roman" w:hAnsi="Times New Roman"/>
          <w:szCs w:val="24"/>
        </w:rPr>
        <w:t>; or</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D)</w:t>
      </w:r>
      <w:r w:rsidRPr="00EC5A8A">
        <w:rPr>
          <w:rFonts w:ascii="Times New Roman" w:hAnsi="Times New Roman"/>
          <w:szCs w:val="24"/>
        </w:rPr>
        <w:tab/>
        <w:t>the specific qualifications comparable to those issued in Illinois in connection with the position in question, if the facility is located outside Illinois.</w:t>
      </w:r>
    </w:p>
    <w:p w:rsidR="00E97129" w:rsidRPr="00EC5A8A" w:rsidRDefault="00E97129" w:rsidP="00EC5A8A">
      <w:pPr>
        <w:rPr>
          <w:rFonts w:ascii="Times New Roman" w:hAnsi="Times New Roman"/>
          <w:szCs w:val="24"/>
        </w:rPr>
      </w:pPr>
    </w:p>
    <w:p w:rsidR="00E97129" w:rsidRPr="00EC5A8A" w:rsidRDefault="00E97129" w:rsidP="00E97129">
      <w:pPr>
        <w:ind w:left="1440" w:hanging="720"/>
        <w:rPr>
          <w:rFonts w:ascii="Times New Roman" w:hAnsi="Times New Roman"/>
          <w:szCs w:val="24"/>
        </w:rPr>
      </w:pPr>
      <w:r w:rsidRPr="00EC5A8A">
        <w:rPr>
          <w:rFonts w:ascii="Times New Roman" w:hAnsi="Times New Roman"/>
          <w:szCs w:val="24"/>
        </w:rPr>
        <w:t>b)</w:t>
      </w:r>
      <w:r w:rsidRPr="00EC5A8A">
        <w:rPr>
          <w:rFonts w:ascii="Times New Roman" w:hAnsi="Times New Roman"/>
          <w:szCs w:val="24"/>
        </w:rPr>
        <w:tab/>
        <w:t xml:space="preserve">As satisfactory proof that a program offers </w:t>
      </w:r>
      <w:r w:rsidRPr="00EC5A8A">
        <w:rPr>
          <w:rFonts w:ascii="Times New Roman" w:hAnsi="Times New Roman"/>
          <w:i/>
          <w:szCs w:val="24"/>
        </w:rPr>
        <w:t>an age-appropriate curriculum</w:t>
      </w:r>
      <w:r w:rsidR="005148A6" w:rsidRPr="00EC5A8A">
        <w:rPr>
          <w:rFonts w:ascii="Times New Roman" w:hAnsi="Times New Roman"/>
          <w:i/>
          <w:szCs w:val="24"/>
        </w:rPr>
        <w:t xml:space="preserve"> </w:t>
      </w:r>
      <w:r w:rsidR="005148A6" w:rsidRPr="00EC5A8A">
        <w:rPr>
          <w:rFonts w:ascii="Times New Roman" w:hAnsi="Times New Roman"/>
          <w:szCs w:val="24"/>
        </w:rPr>
        <w:t>(Section 14-7.05 of the School Code)</w:t>
      </w:r>
      <w:r w:rsidRPr="00EC5A8A">
        <w:rPr>
          <w:rFonts w:ascii="Times New Roman" w:hAnsi="Times New Roman"/>
          <w:szCs w:val="24"/>
        </w:rPr>
        <w:t>, the provider shall submit information demonstrating that:</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1)</w:t>
      </w:r>
      <w:r w:rsidRPr="00EC5A8A">
        <w:rPr>
          <w:rFonts w:ascii="Times New Roman" w:hAnsi="Times New Roman"/>
          <w:szCs w:val="24"/>
        </w:rPr>
        <w:tab/>
        <w:t xml:space="preserve">the program is based upon evaluation of the participating students' current levels of academic achievement and performance and is designed to afford the students access to the general curriculum in the fundamental areas of </w:t>
      </w:r>
      <w:r w:rsidRPr="00EC5A8A">
        <w:rPr>
          <w:rFonts w:ascii="Times New Roman" w:hAnsi="Times New Roman"/>
          <w:szCs w:val="24"/>
        </w:rPr>
        <w:lastRenderedPageBreak/>
        <w:t>learning identified in Section 27-1 of the School Code [105 ILCS 5/27-1] at levels that will promote their attainment of the Illinois Learning Standards (see 23 Ill. Adm. Code 1, Appendix D);</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2)</w:t>
      </w:r>
      <w:r w:rsidRPr="00EC5A8A">
        <w:rPr>
          <w:rFonts w:ascii="Times New Roman" w:hAnsi="Times New Roman"/>
          <w:szCs w:val="24"/>
        </w:rPr>
        <w:tab/>
        <w:t>academic assessments administered to affected students are the same as those administered to other individuals served in the program who are of approximately the same age;</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3)</w:t>
      </w:r>
      <w:r w:rsidRPr="00EC5A8A">
        <w:rPr>
          <w:rFonts w:ascii="Times New Roman" w:hAnsi="Times New Roman"/>
          <w:szCs w:val="24"/>
        </w:rPr>
        <w:tab/>
        <w:t>the age range of the pupils grouped in any class does not exceed four years (if at the elementary level) or six years (if at the secondary level); and</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4)</w:t>
      </w:r>
      <w:r w:rsidRPr="00EC5A8A">
        <w:rPr>
          <w:rFonts w:ascii="Times New Roman" w:hAnsi="Times New Roman"/>
          <w:szCs w:val="24"/>
        </w:rPr>
        <w:tab/>
        <w:t>the program is delivered in an age-appropriate setting.</w:t>
      </w:r>
    </w:p>
    <w:p w:rsidR="00E97129" w:rsidRPr="00EC5A8A" w:rsidRDefault="00E97129" w:rsidP="00EC5A8A">
      <w:pPr>
        <w:rPr>
          <w:rFonts w:ascii="Times New Roman" w:hAnsi="Times New Roman"/>
          <w:szCs w:val="24"/>
        </w:rPr>
      </w:pPr>
    </w:p>
    <w:p w:rsidR="00E97129" w:rsidRPr="00EC5A8A" w:rsidRDefault="00E97129" w:rsidP="00E97129">
      <w:pPr>
        <w:ind w:left="1440" w:hanging="720"/>
        <w:rPr>
          <w:rFonts w:ascii="Times New Roman" w:hAnsi="Times New Roman"/>
          <w:szCs w:val="24"/>
        </w:rPr>
      </w:pPr>
      <w:r w:rsidRPr="00EC5A8A">
        <w:rPr>
          <w:rFonts w:ascii="Times New Roman" w:hAnsi="Times New Roman"/>
          <w:szCs w:val="24"/>
        </w:rPr>
        <w:t>c)</w:t>
      </w:r>
      <w:r w:rsidRPr="00EC5A8A">
        <w:rPr>
          <w:rFonts w:ascii="Times New Roman" w:hAnsi="Times New Roman"/>
          <w:szCs w:val="24"/>
        </w:rPr>
        <w:tab/>
        <w:t>The provider shall submit a description of the method used for recording attendance on a daily basis, as well as information on enrollment in the program for which payment is being sought and information on the attendance of each affected student.</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1)</w:t>
      </w:r>
      <w:r w:rsidRPr="00EC5A8A">
        <w:rPr>
          <w:rFonts w:ascii="Times New Roman" w:hAnsi="Times New Roman"/>
          <w:szCs w:val="24"/>
        </w:rPr>
        <w:tab/>
        <w:t>Enrollment information shall include:</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A)</w:t>
      </w:r>
      <w:r w:rsidRPr="00EC5A8A">
        <w:rPr>
          <w:rFonts w:ascii="Times New Roman" w:hAnsi="Times New Roman"/>
          <w:szCs w:val="24"/>
        </w:rPr>
        <w:tab/>
        <w:t>the total number of individuals receiving educational services in or through the facility;</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B)</w:t>
      </w:r>
      <w:r w:rsidRPr="00EC5A8A">
        <w:rPr>
          <w:rFonts w:ascii="Times New Roman" w:hAnsi="Times New Roman"/>
          <w:szCs w:val="24"/>
        </w:rPr>
        <w:tab/>
        <w:t xml:space="preserve">a description of how individuals are grouped (e.g., by grade level or age); </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C)</w:t>
      </w:r>
      <w:r w:rsidRPr="00EC5A8A">
        <w:rPr>
          <w:rFonts w:ascii="Times New Roman" w:hAnsi="Times New Roman"/>
          <w:szCs w:val="24"/>
        </w:rPr>
        <w:tab/>
        <w:t>identification of the grouping or "program" in which the affected student is being served; and</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D)</w:t>
      </w:r>
      <w:r w:rsidRPr="00EC5A8A">
        <w:rPr>
          <w:rFonts w:ascii="Times New Roman" w:hAnsi="Times New Roman"/>
          <w:szCs w:val="24"/>
        </w:rPr>
        <w:tab/>
        <w:t>the number of individuals served in each grouping described.</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2)</w:t>
      </w:r>
      <w:r w:rsidRPr="00EC5A8A">
        <w:rPr>
          <w:rFonts w:ascii="Times New Roman" w:hAnsi="Times New Roman"/>
          <w:szCs w:val="24"/>
        </w:rPr>
        <w:tab/>
        <w:t>Attendance information shall include:</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A)</w:t>
      </w:r>
      <w:r w:rsidRPr="00EC5A8A">
        <w:rPr>
          <w:rFonts w:ascii="Times New Roman" w:hAnsi="Times New Roman"/>
          <w:szCs w:val="24"/>
        </w:rPr>
        <w:tab/>
        <w:t xml:space="preserve">a signed assurance indicating that the provider will keep daily attendance records with respect to the affected student and will submit those records to the </w:t>
      </w:r>
      <w:r w:rsidR="00177DA2">
        <w:rPr>
          <w:rFonts w:ascii="Times New Roman" w:hAnsi="Times New Roman"/>
          <w:szCs w:val="24"/>
        </w:rPr>
        <w:t>district of residence of the affected student in accordance with the requirements of Section 405.50 of this Part</w:t>
      </w:r>
      <w:r w:rsidRPr="00EC5A8A">
        <w:rPr>
          <w:rFonts w:ascii="Times New Roman" w:hAnsi="Times New Roman"/>
          <w:szCs w:val="24"/>
        </w:rPr>
        <w:t>; and</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B)</w:t>
      </w:r>
      <w:r w:rsidRPr="00EC5A8A">
        <w:rPr>
          <w:rFonts w:ascii="Times New Roman" w:hAnsi="Times New Roman"/>
          <w:szCs w:val="24"/>
        </w:rPr>
        <w:tab/>
        <w:t>a record reflecting the student's attendance during the first 10 days of service.</w:t>
      </w:r>
    </w:p>
    <w:p w:rsidR="00E97129" w:rsidRPr="00EC5A8A" w:rsidRDefault="00E97129" w:rsidP="00EC5A8A">
      <w:pPr>
        <w:rPr>
          <w:rFonts w:ascii="Times New Roman" w:hAnsi="Times New Roman"/>
          <w:szCs w:val="24"/>
        </w:rPr>
      </w:pPr>
    </w:p>
    <w:p w:rsidR="00E97129" w:rsidRPr="00EC5A8A" w:rsidRDefault="00E97129" w:rsidP="00E97129">
      <w:pPr>
        <w:ind w:left="1440" w:hanging="720"/>
        <w:rPr>
          <w:rFonts w:ascii="Times New Roman" w:hAnsi="Times New Roman"/>
          <w:szCs w:val="24"/>
        </w:rPr>
      </w:pPr>
      <w:r w:rsidRPr="00EC5A8A">
        <w:rPr>
          <w:rFonts w:ascii="Times New Roman" w:hAnsi="Times New Roman"/>
          <w:szCs w:val="24"/>
        </w:rPr>
        <w:t>d)</w:t>
      </w:r>
      <w:r w:rsidRPr="00EC5A8A">
        <w:rPr>
          <w:rFonts w:ascii="Times New Roman" w:hAnsi="Times New Roman"/>
          <w:szCs w:val="24"/>
        </w:rPr>
        <w:tab/>
        <w:t>As satisfactory proof of the provider's ability to implement a particular student's IEP, the provider shall submit:</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1)</w:t>
      </w:r>
      <w:r w:rsidRPr="00EC5A8A">
        <w:rPr>
          <w:rFonts w:ascii="Times New Roman" w:hAnsi="Times New Roman"/>
          <w:szCs w:val="24"/>
        </w:rPr>
        <w:tab/>
        <w:t>a copy of the student's current or most recent available IEP;</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2)</w:t>
      </w:r>
      <w:r w:rsidRPr="00EC5A8A">
        <w:rPr>
          <w:rFonts w:ascii="Times New Roman" w:hAnsi="Times New Roman"/>
          <w:szCs w:val="24"/>
        </w:rPr>
        <w:tab/>
        <w:t>a list of all teachers and other professional service providers that also:</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A)</w:t>
      </w:r>
      <w:r w:rsidRPr="00EC5A8A">
        <w:rPr>
          <w:rFonts w:ascii="Times New Roman" w:hAnsi="Times New Roman"/>
          <w:szCs w:val="24"/>
        </w:rPr>
        <w:tab/>
        <w:t>indicates the specific portions of the IEP that each will be responsible for fulfilling; and</w:t>
      </w:r>
    </w:p>
    <w:p w:rsidR="00E97129" w:rsidRPr="00EC5A8A" w:rsidRDefault="00E97129" w:rsidP="00EC5A8A">
      <w:pPr>
        <w:rPr>
          <w:rFonts w:ascii="Times New Roman" w:hAnsi="Times New Roman"/>
          <w:szCs w:val="24"/>
        </w:rPr>
      </w:pPr>
    </w:p>
    <w:p w:rsidR="00E97129" w:rsidRPr="00EC5A8A" w:rsidRDefault="00E97129" w:rsidP="00E97129">
      <w:pPr>
        <w:ind w:left="2880" w:hanging="720"/>
        <w:rPr>
          <w:rFonts w:ascii="Times New Roman" w:hAnsi="Times New Roman"/>
          <w:szCs w:val="24"/>
        </w:rPr>
      </w:pPr>
      <w:r w:rsidRPr="00EC5A8A">
        <w:rPr>
          <w:rFonts w:ascii="Times New Roman" w:hAnsi="Times New Roman"/>
          <w:szCs w:val="24"/>
        </w:rPr>
        <w:t>B)</w:t>
      </w:r>
      <w:r w:rsidRPr="00EC5A8A">
        <w:rPr>
          <w:rFonts w:ascii="Times New Roman" w:hAnsi="Times New Roman"/>
          <w:szCs w:val="24"/>
        </w:rPr>
        <w:tab/>
        <w:t>identifies the certificate, license, or other credential held by each professional other than a teacher that qualifies the individual to provide the professional services in question;</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3)</w:t>
      </w:r>
      <w:r w:rsidRPr="00EC5A8A">
        <w:rPr>
          <w:rFonts w:ascii="Times New Roman" w:hAnsi="Times New Roman"/>
          <w:szCs w:val="24"/>
        </w:rPr>
        <w:tab/>
        <w:t xml:space="preserve">if a paraprofessional </w:t>
      </w:r>
      <w:r w:rsidR="00336BFD" w:rsidRPr="00EC5A8A">
        <w:rPr>
          <w:rFonts w:ascii="Times New Roman" w:hAnsi="Times New Roman"/>
          <w:szCs w:val="24"/>
        </w:rPr>
        <w:t xml:space="preserve">educator </w:t>
      </w:r>
      <w:r w:rsidRPr="00EC5A8A">
        <w:rPr>
          <w:rFonts w:ascii="Times New Roman" w:hAnsi="Times New Roman"/>
          <w:szCs w:val="24"/>
        </w:rPr>
        <w:t>will be assigned to assist in any class attended by the student, an assurance that the assignment of the individual will conform to the requirements of 23 Ill. Adm. Code 1.630(b); and</w:t>
      </w:r>
    </w:p>
    <w:p w:rsidR="00E97129" w:rsidRPr="00EC5A8A" w:rsidRDefault="00E97129" w:rsidP="00EC5A8A">
      <w:pPr>
        <w:rPr>
          <w:rFonts w:ascii="Times New Roman" w:hAnsi="Times New Roman"/>
          <w:szCs w:val="24"/>
        </w:rPr>
      </w:pPr>
    </w:p>
    <w:p w:rsidR="00E97129" w:rsidRPr="00EC5A8A" w:rsidRDefault="00E97129" w:rsidP="00E97129">
      <w:pPr>
        <w:ind w:left="2160" w:hanging="720"/>
        <w:rPr>
          <w:rFonts w:ascii="Times New Roman" w:hAnsi="Times New Roman"/>
          <w:szCs w:val="24"/>
        </w:rPr>
      </w:pPr>
      <w:r w:rsidRPr="00EC5A8A">
        <w:rPr>
          <w:rFonts w:ascii="Times New Roman" w:hAnsi="Times New Roman"/>
          <w:szCs w:val="24"/>
        </w:rPr>
        <w:t>4)</w:t>
      </w:r>
      <w:r w:rsidRPr="00EC5A8A">
        <w:rPr>
          <w:rFonts w:ascii="Times New Roman" w:hAnsi="Times New Roman"/>
          <w:szCs w:val="24"/>
        </w:rPr>
        <w:tab/>
        <w:t>for any teacher or professional not directly employed by the provider, information regarding the individual's contractual status that will clarify the amount of time for which the individual is available for the program, and the number of students whom the individual is responsible for serving during that time, and the total amount of service time required with respect to those students.</w:t>
      </w:r>
    </w:p>
    <w:p w:rsidR="00346512" w:rsidRPr="00EC5A8A" w:rsidRDefault="00346512" w:rsidP="00346512">
      <w:pPr>
        <w:rPr>
          <w:rFonts w:ascii="Times New Roman" w:hAnsi="Times New Roman"/>
          <w:szCs w:val="24"/>
        </w:rPr>
      </w:pPr>
    </w:p>
    <w:p w:rsidR="00346512" w:rsidRPr="00EC5A8A" w:rsidRDefault="00177DA2">
      <w:pPr>
        <w:pStyle w:val="JCARSourceNote"/>
        <w:ind w:left="720"/>
        <w:rPr>
          <w:rFonts w:ascii="Times New Roman" w:hAnsi="Times New Roman"/>
          <w:szCs w:val="24"/>
        </w:rPr>
      </w:pPr>
      <w:r w:rsidRPr="00177DA2">
        <w:rPr>
          <w:rFonts w:ascii="Times New Roman" w:hAnsi="Times New Roman"/>
          <w:szCs w:val="24"/>
        </w:rPr>
        <w:t>(Source:  Amended at 4</w:t>
      </w:r>
      <w:r>
        <w:rPr>
          <w:rFonts w:ascii="Times New Roman" w:hAnsi="Times New Roman"/>
          <w:szCs w:val="24"/>
        </w:rPr>
        <w:t>5</w:t>
      </w:r>
      <w:r w:rsidRPr="00177DA2">
        <w:rPr>
          <w:rFonts w:ascii="Times New Roman" w:hAnsi="Times New Roman"/>
          <w:szCs w:val="24"/>
        </w:rPr>
        <w:t xml:space="preserve"> Ill. Reg. </w:t>
      </w:r>
      <w:r w:rsidR="00280A34">
        <w:rPr>
          <w:rFonts w:ascii="Times New Roman" w:hAnsi="Times New Roman"/>
          <w:szCs w:val="24"/>
        </w:rPr>
        <w:t>14976</w:t>
      </w:r>
      <w:r w:rsidRPr="00177DA2">
        <w:rPr>
          <w:rFonts w:ascii="Times New Roman" w:hAnsi="Times New Roman"/>
          <w:szCs w:val="24"/>
        </w:rPr>
        <w:t xml:space="preserve">, effective </w:t>
      </w:r>
      <w:bookmarkStart w:id="0" w:name="_GoBack"/>
      <w:r w:rsidR="00280A34">
        <w:rPr>
          <w:rFonts w:ascii="Times New Roman" w:hAnsi="Times New Roman"/>
          <w:szCs w:val="24"/>
        </w:rPr>
        <w:t>November 10, 2021</w:t>
      </w:r>
      <w:bookmarkEnd w:id="0"/>
      <w:r w:rsidRPr="00177DA2">
        <w:rPr>
          <w:rFonts w:ascii="Times New Roman" w:hAnsi="Times New Roman"/>
          <w:szCs w:val="24"/>
        </w:rPr>
        <w:t>)</w:t>
      </w:r>
    </w:p>
    <w:sectPr w:rsidR="00346512" w:rsidRPr="00EC5A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80" w:rsidRDefault="003F6080">
      <w:r>
        <w:separator/>
      </w:r>
    </w:p>
  </w:endnote>
  <w:endnote w:type="continuationSeparator" w:id="0">
    <w:p w:rsidR="003F6080" w:rsidRDefault="003F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80" w:rsidRDefault="003F6080">
      <w:r>
        <w:separator/>
      </w:r>
    </w:p>
  </w:footnote>
  <w:footnote w:type="continuationSeparator" w:id="0">
    <w:p w:rsidR="003F6080" w:rsidRDefault="003F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2AF"/>
    <w:rsid w:val="00001F1D"/>
    <w:rsid w:val="00003CEF"/>
    <w:rsid w:val="00011A7D"/>
    <w:rsid w:val="000122C7"/>
    <w:rsid w:val="00014324"/>
    <w:rsid w:val="000158C8"/>
    <w:rsid w:val="00016F74"/>
    <w:rsid w:val="00020D6E"/>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059"/>
    <w:rsid w:val="00174FFD"/>
    <w:rsid w:val="00177DA2"/>
    <w:rsid w:val="001830D0"/>
    <w:rsid w:val="001915E7"/>
    <w:rsid w:val="00193ABB"/>
    <w:rsid w:val="0019502A"/>
    <w:rsid w:val="001A6EDB"/>
    <w:rsid w:val="001B5F27"/>
    <w:rsid w:val="001C1D61"/>
    <w:rsid w:val="001C71C2"/>
    <w:rsid w:val="001C7D95"/>
    <w:rsid w:val="001D0EBA"/>
    <w:rsid w:val="001D0EFC"/>
    <w:rsid w:val="001D426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A34"/>
    <w:rsid w:val="00280FB4"/>
    <w:rsid w:val="00290686"/>
    <w:rsid w:val="002958AD"/>
    <w:rsid w:val="002A29B0"/>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34EB"/>
    <w:rsid w:val="00314233"/>
    <w:rsid w:val="00322AC2"/>
    <w:rsid w:val="00323B50"/>
    <w:rsid w:val="00327B81"/>
    <w:rsid w:val="003303A2"/>
    <w:rsid w:val="00332EB2"/>
    <w:rsid w:val="00335723"/>
    <w:rsid w:val="00336BFD"/>
    <w:rsid w:val="00337BB9"/>
    <w:rsid w:val="00337CEB"/>
    <w:rsid w:val="003464C2"/>
    <w:rsid w:val="0034651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80"/>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2EBA"/>
    <w:rsid w:val="004B0153"/>
    <w:rsid w:val="004B41BC"/>
    <w:rsid w:val="004B6FF4"/>
    <w:rsid w:val="004D6EED"/>
    <w:rsid w:val="004D73D3"/>
    <w:rsid w:val="004E49DF"/>
    <w:rsid w:val="004E513F"/>
    <w:rsid w:val="004F077B"/>
    <w:rsid w:val="005001C5"/>
    <w:rsid w:val="005039E7"/>
    <w:rsid w:val="0050660E"/>
    <w:rsid w:val="005109B5"/>
    <w:rsid w:val="00510CA3"/>
    <w:rsid w:val="00512795"/>
    <w:rsid w:val="005148A6"/>
    <w:rsid w:val="005161BF"/>
    <w:rsid w:val="0052308E"/>
    <w:rsid w:val="005232CE"/>
    <w:rsid w:val="005237D3"/>
    <w:rsid w:val="00526060"/>
    <w:rsid w:val="00530BE1"/>
    <w:rsid w:val="00531849"/>
    <w:rsid w:val="005341A0"/>
    <w:rsid w:val="00536ADA"/>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E7CD4"/>
    <w:rsid w:val="006F36BD"/>
    <w:rsid w:val="006F7BF8"/>
    <w:rsid w:val="00700FB4"/>
    <w:rsid w:val="00702A38"/>
    <w:rsid w:val="0070602C"/>
    <w:rsid w:val="00706857"/>
    <w:rsid w:val="007119F8"/>
    <w:rsid w:val="00717DBE"/>
    <w:rsid w:val="00720025"/>
    <w:rsid w:val="00722597"/>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3E46"/>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8B9"/>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349"/>
    <w:rsid w:val="009602D3"/>
    <w:rsid w:val="00960C37"/>
    <w:rsid w:val="00961E38"/>
    <w:rsid w:val="00965A76"/>
    <w:rsid w:val="00966D51"/>
    <w:rsid w:val="0096700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4578"/>
    <w:rsid w:val="009F6985"/>
    <w:rsid w:val="00A01358"/>
    <w:rsid w:val="00A022DE"/>
    <w:rsid w:val="00A04FED"/>
    <w:rsid w:val="00A060CE"/>
    <w:rsid w:val="00A112AF"/>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5D1"/>
    <w:rsid w:val="00B34F63"/>
    <w:rsid w:val="00B35D67"/>
    <w:rsid w:val="00B420C1"/>
    <w:rsid w:val="00B4287F"/>
    <w:rsid w:val="00B44A11"/>
    <w:rsid w:val="00B516F7"/>
    <w:rsid w:val="00B530BA"/>
    <w:rsid w:val="00B557AA"/>
    <w:rsid w:val="00B620B6"/>
    <w:rsid w:val="00B649AC"/>
    <w:rsid w:val="00B66F59"/>
    <w:rsid w:val="00B678F1"/>
    <w:rsid w:val="00B70520"/>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DE1"/>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0BE"/>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129"/>
    <w:rsid w:val="00EA0AB9"/>
    <w:rsid w:val="00EA3AC2"/>
    <w:rsid w:val="00EA55CD"/>
    <w:rsid w:val="00EA5A76"/>
    <w:rsid w:val="00EA5FA3"/>
    <w:rsid w:val="00EA6628"/>
    <w:rsid w:val="00EB33C3"/>
    <w:rsid w:val="00EB424E"/>
    <w:rsid w:val="00EC3846"/>
    <w:rsid w:val="00EC5A8A"/>
    <w:rsid w:val="00EC6C31"/>
    <w:rsid w:val="00ED0167"/>
    <w:rsid w:val="00ED1405"/>
    <w:rsid w:val="00ED1EED"/>
    <w:rsid w:val="00EE2300"/>
    <w:rsid w:val="00EE4AC3"/>
    <w:rsid w:val="00EF1651"/>
    <w:rsid w:val="00EF4E57"/>
    <w:rsid w:val="00EF755A"/>
    <w:rsid w:val="00F0210D"/>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33E"/>
    <w:rsid w:val="00FA186E"/>
    <w:rsid w:val="00FA19DB"/>
    <w:rsid w:val="00FB1274"/>
    <w:rsid w:val="00FB6CE4"/>
    <w:rsid w:val="00FC18E5"/>
    <w:rsid w:val="00FC2BF7"/>
    <w:rsid w:val="00FC3252"/>
    <w:rsid w:val="00FC34CE"/>
    <w:rsid w:val="00FC7A26"/>
    <w:rsid w:val="00FD25DA"/>
    <w:rsid w:val="00FD38AB"/>
    <w:rsid w:val="00FD5324"/>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8BAB0B-6F38-4B70-B550-C1CCE386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29"/>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556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2021-10-21T15:23:00Z</dcterms:created>
  <dcterms:modified xsi:type="dcterms:W3CDTF">2021-11-24T14:07:00Z</dcterms:modified>
</cp:coreProperties>
</file>