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1A" w:rsidRDefault="00E962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21A" w:rsidRDefault="00E9621A">
      <w:pPr>
        <w:widowControl w:val="0"/>
        <w:autoSpaceDE w:val="0"/>
        <w:autoSpaceDN w:val="0"/>
        <w:adjustRightInd w:val="0"/>
        <w:jc w:val="center"/>
      </w:pPr>
      <w:r>
        <w:t>PART 260</w:t>
      </w:r>
    </w:p>
    <w:p w:rsidR="00E9621A" w:rsidRDefault="00E9621A">
      <w:pPr>
        <w:widowControl w:val="0"/>
        <w:autoSpaceDE w:val="0"/>
        <w:autoSpaceDN w:val="0"/>
        <w:adjustRightInd w:val="0"/>
        <w:jc w:val="center"/>
      </w:pPr>
      <w:r>
        <w:t>READING IMPROVEMENT PROGRAM</w:t>
      </w:r>
    </w:p>
    <w:p w:rsidR="00C8171F" w:rsidRDefault="00C8171F">
      <w:pPr>
        <w:widowControl w:val="0"/>
        <w:autoSpaceDE w:val="0"/>
        <w:autoSpaceDN w:val="0"/>
        <w:adjustRightInd w:val="0"/>
        <w:jc w:val="center"/>
      </w:pPr>
    </w:p>
    <w:sectPr w:rsidR="00C817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21A"/>
    <w:rsid w:val="004335F3"/>
    <w:rsid w:val="007604AB"/>
    <w:rsid w:val="00BA3746"/>
    <w:rsid w:val="00C8171F"/>
    <w:rsid w:val="00E9621A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</dc:title>
  <dc:subject/>
  <dc:creator>LambTR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