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25174" w:rsidRDefault="000174EB" w:rsidP="00225174"/>
    <w:p w:rsidR="00225174" w:rsidRPr="00225174" w:rsidRDefault="004369D9" w:rsidP="00225174">
      <w:pPr>
        <w:rPr>
          <w:b/>
        </w:rPr>
      </w:pPr>
      <w:r>
        <w:rPr>
          <w:b/>
        </w:rPr>
        <w:t>Section 256</w:t>
      </w:r>
      <w:r w:rsidR="00225174">
        <w:rPr>
          <w:b/>
        </w:rPr>
        <w:t>.</w:t>
      </w:r>
      <w:r w:rsidR="00293157">
        <w:rPr>
          <w:b/>
        </w:rPr>
        <w:t>4</w:t>
      </w:r>
      <w:r w:rsidR="00225174">
        <w:rPr>
          <w:b/>
        </w:rPr>
        <w:t xml:space="preserve">00  </w:t>
      </w:r>
      <w:r w:rsidR="00225174" w:rsidRPr="00225174">
        <w:rPr>
          <w:b/>
        </w:rPr>
        <w:t>Purpose and Scope</w:t>
      </w:r>
    </w:p>
    <w:p w:rsidR="00225174" w:rsidRPr="00225174" w:rsidRDefault="00225174" w:rsidP="00225174"/>
    <w:p w:rsidR="00225174" w:rsidRDefault="00225174" w:rsidP="00225174">
      <w:r w:rsidRPr="00225174">
        <w:t xml:space="preserve">The purpose of this Subpart E is for the State Board to allocate funds for statewide initiatives related to support for </w:t>
      </w:r>
      <w:r w:rsidR="00FD2479" w:rsidRPr="00FD2479">
        <w:t>CTE</w:t>
      </w:r>
      <w:r w:rsidRPr="00225174">
        <w:t>. The funds may be allocated through a grant or contract</w:t>
      </w:r>
      <w:r w:rsidR="00B861A1">
        <w:t xml:space="preserve"> and </w:t>
      </w:r>
      <w:bookmarkStart w:id="0" w:name="_GoBack"/>
      <w:bookmarkEnd w:id="0"/>
      <w:r w:rsidRPr="00225174">
        <w:t>may include:</w:t>
      </w:r>
    </w:p>
    <w:p w:rsidR="00225174" w:rsidRPr="00225174" w:rsidRDefault="00225174" w:rsidP="00225174"/>
    <w:p w:rsidR="00225174" w:rsidRPr="00225174" w:rsidRDefault="00225174" w:rsidP="00225174">
      <w:pPr>
        <w:ind w:left="1440" w:hanging="720"/>
      </w:pPr>
      <w:r>
        <w:t>a)</w:t>
      </w:r>
      <w:r>
        <w:tab/>
      </w:r>
      <w:r w:rsidR="00FD2479">
        <w:t>e</w:t>
      </w:r>
      <w:r w:rsidRPr="00225174">
        <w:t>valuation of regional CTE delivery systems</w:t>
      </w:r>
      <w:r>
        <w:t>;</w:t>
      </w:r>
      <w:r w:rsidRPr="00225174">
        <w:t xml:space="preserve"> 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b)</w:t>
      </w:r>
      <w:r>
        <w:tab/>
      </w:r>
      <w:r w:rsidR="00FD2479">
        <w:t>r</w:t>
      </w:r>
      <w:r w:rsidRPr="00225174">
        <w:t>ecruitment, preparing or retaining educators</w:t>
      </w:r>
      <w:r>
        <w:t>;</w:t>
      </w:r>
      <w:r w:rsidRPr="00225174">
        <w:t xml:space="preserve"> 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c)</w:t>
      </w:r>
      <w:r>
        <w:tab/>
      </w:r>
      <w:r w:rsidR="00FD2479">
        <w:t>m</w:t>
      </w:r>
      <w:r w:rsidRPr="00225174">
        <w:t xml:space="preserve">entoring and </w:t>
      </w:r>
      <w:r w:rsidR="00FD2479">
        <w:t>i</w:t>
      </w:r>
      <w:r w:rsidRPr="00225174">
        <w:t>nduction of new teachers</w:t>
      </w:r>
      <w:r>
        <w:t>;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d)</w:t>
      </w:r>
      <w:r>
        <w:tab/>
      </w:r>
      <w:r w:rsidR="00FD2479">
        <w:t>p</w:t>
      </w:r>
      <w:r w:rsidRPr="00225174">
        <w:t>rofessional learning</w:t>
      </w:r>
      <w:r>
        <w:t>;</w:t>
      </w:r>
      <w:r w:rsidRPr="00225174">
        <w:t xml:space="preserve"> 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e)</w:t>
      </w:r>
      <w:r>
        <w:tab/>
      </w:r>
      <w:r w:rsidR="00FD2479">
        <w:t>d</w:t>
      </w:r>
      <w:r w:rsidRPr="00225174">
        <w:t>evelopment or procurement of curricular resources</w:t>
      </w:r>
      <w:r>
        <w:t>;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f)</w:t>
      </w:r>
      <w:r>
        <w:tab/>
      </w:r>
      <w:r w:rsidR="00FD2479">
        <w:t>s</w:t>
      </w:r>
      <w:r w:rsidRPr="00225174">
        <w:t>upport for special populations</w:t>
      </w:r>
      <w:r>
        <w:t>;</w:t>
      </w:r>
    </w:p>
    <w:p w:rsidR="00225174" w:rsidRDefault="00225174" w:rsidP="00225174"/>
    <w:p w:rsidR="00225174" w:rsidRPr="00225174" w:rsidRDefault="00225174" w:rsidP="00225174">
      <w:pPr>
        <w:ind w:left="1440" w:hanging="720"/>
      </w:pPr>
      <w:r>
        <w:t>g)</w:t>
      </w:r>
      <w:r>
        <w:tab/>
      </w:r>
      <w:r w:rsidR="00FD2479">
        <w:t>t</w:t>
      </w:r>
      <w:r w:rsidRPr="00225174">
        <w:t>echnical assistance for eligible recipients</w:t>
      </w:r>
      <w:r>
        <w:t>.</w:t>
      </w:r>
    </w:p>
    <w:sectPr w:rsidR="00225174" w:rsidRPr="002251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5E" w:rsidRDefault="00A7145E">
      <w:r>
        <w:separator/>
      </w:r>
    </w:p>
  </w:endnote>
  <w:endnote w:type="continuationSeparator" w:id="0">
    <w:p w:rsidR="00A7145E" w:rsidRDefault="00A7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5E" w:rsidRDefault="00A7145E">
      <w:r>
        <w:separator/>
      </w:r>
    </w:p>
  </w:footnote>
  <w:footnote w:type="continuationSeparator" w:id="0">
    <w:p w:rsidR="00A7145E" w:rsidRDefault="00A7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174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15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9D9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45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1A1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10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479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6F06-77C9-49FE-9117-96338EA8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471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2020-07-10T15:12:00Z</dcterms:created>
  <dcterms:modified xsi:type="dcterms:W3CDTF">2020-12-03T18:10:00Z</dcterms:modified>
</cp:coreProperties>
</file>