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69" w:rsidRDefault="00836A69" w:rsidP="00836A69">
      <w:pPr>
        <w:widowControl w:val="0"/>
        <w:autoSpaceDE w:val="0"/>
        <w:autoSpaceDN w:val="0"/>
        <w:adjustRightInd w:val="0"/>
      </w:pPr>
      <w:bookmarkStart w:id="0" w:name="_GoBack"/>
      <w:bookmarkEnd w:id="0"/>
    </w:p>
    <w:p w:rsidR="00836A69" w:rsidRDefault="00836A69" w:rsidP="00836A69">
      <w:pPr>
        <w:widowControl w:val="0"/>
        <w:autoSpaceDE w:val="0"/>
        <w:autoSpaceDN w:val="0"/>
        <w:adjustRightInd w:val="0"/>
      </w:pPr>
      <w:r>
        <w:rPr>
          <w:b/>
          <w:bCs/>
        </w:rPr>
        <w:t>Section 254.2140  Allocation of Funds for Statewide Program Improvement Activities</w:t>
      </w:r>
      <w:r>
        <w:t xml:space="preserve"> </w:t>
      </w:r>
    </w:p>
    <w:p w:rsidR="00836A69" w:rsidRDefault="00836A69" w:rsidP="00836A69">
      <w:pPr>
        <w:widowControl w:val="0"/>
        <w:autoSpaceDE w:val="0"/>
        <w:autoSpaceDN w:val="0"/>
        <w:adjustRightInd w:val="0"/>
      </w:pPr>
    </w:p>
    <w:p w:rsidR="00836A69" w:rsidRDefault="00836A69" w:rsidP="00836A69">
      <w:pPr>
        <w:widowControl w:val="0"/>
        <w:autoSpaceDE w:val="0"/>
        <w:autoSpaceDN w:val="0"/>
        <w:adjustRightInd w:val="0"/>
        <w:ind w:left="1440" w:hanging="720"/>
      </w:pPr>
      <w:r>
        <w:t>a)</w:t>
      </w:r>
      <w:r>
        <w:tab/>
        <w:t xml:space="preserve">Vocational education funds budgeted by the State Board of Education for the support of program improvement activities having statewide applicability will be allocated to eligible recipients on the basis of negotiated funding agreements resulting from proposals received by the State Board of Education in response to a request for proposals.  Proposals initiated by the applicant will be considered on an individual basis when the projects or activities proposed by the applicant address unmet needs expressed in current or past requests for proposals. </w:t>
      </w:r>
    </w:p>
    <w:p w:rsidR="009E4AC6" w:rsidRDefault="009E4AC6" w:rsidP="00836A69">
      <w:pPr>
        <w:widowControl w:val="0"/>
        <w:autoSpaceDE w:val="0"/>
        <w:autoSpaceDN w:val="0"/>
        <w:adjustRightInd w:val="0"/>
        <w:ind w:left="1440" w:hanging="720"/>
      </w:pPr>
    </w:p>
    <w:p w:rsidR="00836A69" w:rsidRDefault="00836A69" w:rsidP="00836A69">
      <w:pPr>
        <w:widowControl w:val="0"/>
        <w:autoSpaceDE w:val="0"/>
        <w:autoSpaceDN w:val="0"/>
        <w:adjustRightInd w:val="0"/>
        <w:ind w:left="1440" w:hanging="720"/>
      </w:pPr>
      <w:r>
        <w:t>b)</w:t>
      </w:r>
      <w:r>
        <w:tab/>
        <w:t xml:space="preserve">Funds budgeted for the support of a university-based vocational education personnel delivery system will be allocated only to baccalaureate or higher degree granting institutions in the state administering an educational program for the preparation of professional personnel for administrative, supervisory, teaching, or guidance and counseling assignments in vocational education which is approved by the State Teacher Certification Board in accordance with 23 Ill. Adm. Code 25 (Certification).  Such funds will be allocated on the basis of proposals prepared and submitted in accordance with applicable provisions of this Part and set forth in a university plan for vocational education. </w:t>
      </w:r>
    </w:p>
    <w:p w:rsidR="009E4AC6" w:rsidRDefault="009E4AC6" w:rsidP="00836A69">
      <w:pPr>
        <w:widowControl w:val="0"/>
        <w:autoSpaceDE w:val="0"/>
        <w:autoSpaceDN w:val="0"/>
        <w:adjustRightInd w:val="0"/>
        <w:ind w:left="1440" w:hanging="720"/>
      </w:pPr>
    </w:p>
    <w:p w:rsidR="00836A69" w:rsidRDefault="00836A69" w:rsidP="00836A69">
      <w:pPr>
        <w:widowControl w:val="0"/>
        <w:autoSpaceDE w:val="0"/>
        <w:autoSpaceDN w:val="0"/>
        <w:adjustRightInd w:val="0"/>
        <w:ind w:left="1440" w:hanging="720"/>
      </w:pPr>
      <w:r>
        <w:t>c)</w:t>
      </w:r>
      <w:r>
        <w:tab/>
        <w:t xml:space="preserve">Except as otherwise provided in this Part and except as may be otherwise specified in individual requests for proposals, applications for approval and funding of programs, activities, and services related to the purpose of this Subpart shall be submitted to the State Board of Education in the form of a proposed funding agreement, incorporating a specific proposal prepared and submitted in accordance with Subpart V of this Part. </w:t>
      </w:r>
    </w:p>
    <w:p w:rsidR="00836A69" w:rsidRDefault="00836A69" w:rsidP="00836A69">
      <w:pPr>
        <w:widowControl w:val="0"/>
        <w:autoSpaceDE w:val="0"/>
        <w:autoSpaceDN w:val="0"/>
        <w:adjustRightInd w:val="0"/>
        <w:ind w:left="1440" w:hanging="720"/>
      </w:pPr>
    </w:p>
    <w:p w:rsidR="00836A69" w:rsidRDefault="00836A69" w:rsidP="00836A69">
      <w:pPr>
        <w:widowControl w:val="0"/>
        <w:autoSpaceDE w:val="0"/>
        <w:autoSpaceDN w:val="0"/>
        <w:adjustRightInd w:val="0"/>
        <w:ind w:left="1440" w:hanging="720"/>
      </w:pPr>
      <w:r>
        <w:t xml:space="preserve">(Source:  Amended at 12 Ill. Reg. 2282, effective January 15, 1988) </w:t>
      </w:r>
    </w:p>
    <w:sectPr w:rsidR="00836A69" w:rsidSect="00836A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6A69"/>
    <w:rsid w:val="002F52F7"/>
    <w:rsid w:val="005C3366"/>
    <w:rsid w:val="006972A1"/>
    <w:rsid w:val="00836A69"/>
    <w:rsid w:val="009E4AC6"/>
    <w:rsid w:val="009F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