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9E" w:rsidRDefault="004A429E" w:rsidP="004A429E">
      <w:pPr>
        <w:widowControl w:val="0"/>
        <w:autoSpaceDE w:val="0"/>
        <w:autoSpaceDN w:val="0"/>
        <w:adjustRightInd w:val="0"/>
      </w:pPr>
      <w:bookmarkStart w:id="0" w:name="_GoBack"/>
      <w:bookmarkEnd w:id="0"/>
    </w:p>
    <w:p w:rsidR="004A429E" w:rsidRDefault="004A429E" w:rsidP="004A429E">
      <w:pPr>
        <w:widowControl w:val="0"/>
        <w:autoSpaceDE w:val="0"/>
        <w:autoSpaceDN w:val="0"/>
        <w:adjustRightInd w:val="0"/>
      </w:pPr>
      <w:r>
        <w:rPr>
          <w:b/>
          <w:bCs/>
        </w:rPr>
        <w:t>Section 254.1140  Administration of Program</w:t>
      </w:r>
      <w:r>
        <w:t xml:space="preserve"> </w:t>
      </w:r>
    </w:p>
    <w:p w:rsidR="004A429E" w:rsidRDefault="004A429E" w:rsidP="004A429E">
      <w:pPr>
        <w:widowControl w:val="0"/>
        <w:autoSpaceDE w:val="0"/>
        <w:autoSpaceDN w:val="0"/>
        <w:adjustRightInd w:val="0"/>
      </w:pPr>
    </w:p>
    <w:p w:rsidR="004A429E" w:rsidRDefault="004A429E" w:rsidP="004A429E">
      <w:pPr>
        <w:widowControl w:val="0"/>
        <w:autoSpaceDE w:val="0"/>
        <w:autoSpaceDN w:val="0"/>
        <w:adjustRightInd w:val="0"/>
      </w:pPr>
      <w:r>
        <w:t xml:space="preserve">The cooperative vocational education program shall be administered by the eligible recipient approved by the State Board of Education on the basis of the application for the approval and funding of a program of vocational education. </w:t>
      </w:r>
    </w:p>
    <w:p w:rsidR="004A429E" w:rsidRDefault="004A429E" w:rsidP="004A429E">
      <w:pPr>
        <w:widowControl w:val="0"/>
        <w:autoSpaceDE w:val="0"/>
        <w:autoSpaceDN w:val="0"/>
        <w:adjustRightInd w:val="0"/>
      </w:pPr>
    </w:p>
    <w:p w:rsidR="004A429E" w:rsidRDefault="004A429E" w:rsidP="004A429E">
      <w:pPr>
        <w:widowControl w:val="0"/>
        <w:autoSpaceDE w:val="0"/>
        <w:autoSpaceDN w:val="0"/>
        <w:adjustRightInd w:val="0"/>
        <w:ind w:left="1440" w:hanging="720"/>
      </w:pPr>
      <w:r>
        <w:t xml:space="preserve">(Source:  Amended at 12 Ill. Reg. 2282, effective January 15, 1988) </w:t>
      </w:r>
    </w:p>
    <w:sectPr w:rsidR="004A429E" w:rsidSect="004A4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29E"/>
    <w:rsid w:val="004A429E"/>
    <w:rsid w:val="005C3366"/>
    <w:rsid w:val="00A2686A"/>
    <w:rsid w:val="00BD6719"/>
    <w:rsid w:val="00C9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