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6D" w:rsidRDefault="0073196D" w:rsidP="007319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196D" w:rsidRDefault="0073196D" w:rsidP="0073196D">
      <w:pPr>
        <w:widowControl w:val="0"/>
        <w:autoSpaceDE w:val="0"/>
        <w:autoSpaceDN w:val="0"/>
        <w:adjustRightInd w:val="0"/>
        <w:jc w:val="center"/>
      </w:pPr>
      <w:r>
        <w:t>PART 254</w:t>
      </w:r>
    </w:p>
    <w:p w:rsidR="0073196D" w:rsidRDefault="0073196D" w:rsidP="0073196D">
      <w:pPr>
        <w:widowControl w:val="0"/>
        <w:autoSpaceDE w:val="0"/>
        <w:autoSpaceDN w:val="0"/>
        <w:adjustRightInd w:val="0"/>
        <w:jc w:val="center"/>
      </w:pPr>
      <w:r>
        <w:t>VOCATIONAL EDUCATION</w:t>
      </w:r>
      <w:r w:rsidR="00CC6121">
        <w:t xml:space="preserve"> (REPEALED)</w:t>
      </w:r>
    </w:p>
    <w:p w:rsidR="0073196D" w:rsidRDefault="0073196D" w:rsidP="0073196D">
      <w:pPr>
        <w:widowControl w:val="0"/>
        <w:autoSpaceDE w:val="0"/>
        <w:autoSpaceDN w:val="0"/>
        <w:adjustRightInd w:val="0"/>
      </w:pPr>
    </w:p>
    <w:sectPr w:rsidR="0073196D" w:rsidSect="00731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96D"/>
    <w:rsid w:val="00016255"/>
    <w:rsid w:val="0043778B"/>
    <w:rsid w:val="004C5835"/>
    <w:rsid w:val="005C3366"/>
    <w:rsid w:val="0073196D"/>
    <w:rsid w:val="00CC6121"/>
    <w:rsid w:val="00D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CD915B-9C73-41DC-999C-FD4ED27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254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254</dc:title>
  <dc:subject/>
  <dc:creator>Illinois General Assembly</dc:creator>
  <cp:keywords/>
  <dc:description/>
  <cp:lastModifiedBy>Bockewitz, Crystal K.</cp:lastModifiedBy>
  <cp:revision>2</cp:revision>
  <dcterms:created xsi:type="dcterms:W3CDTF">2021-06-09T20:59:00Z</dcterms:created>
  <dcterms:modified xsi:type="dcterms:W3CDTF">2021-06-09T20:59:00Z</dcterms:modified>
</cp:coreProperties>
</file>