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3A" w:rsidRDefault="006C0B3A" w:rsidP="006C0B3A">
      <w:pPr>
        <w:rPr>
          <w:b/>
        </w:rPr>
      </w:pPr>
    </w:p>
    <w:p w:rsidR="006C0B3A" w:rsidRPr="006C0B3A" w:rsidRDefault="004E6C94" w:rsidP="006C0B3A">
      <w:pPr>
        <w:rPr>
          <w:b/>
        </w:rPr>
      </w:pPr>
      <w:r>
        <w:rPr>
          <w:b/>
        </w:rPr>
        <w:t xml:space="preserve">Section </w:t>
      </w:r>
      <w:r w:rsidR="006C0B3A" w:rsidRPr="006C0B3A">
        <w:rPr>
          <w:b/>
        </w:rPr>
        <w:t>235.</w:t>
      </w:r>
      <w:r w:rsidR="00E85E4E">
        <w:rPr>
          <w:b/>
        </w:rPr>
        <w:t>130</w:t>
      </w:r>
      <w:r w:rsidR="006C0B3A" w:rsidRPr="006C0B3A">
        <w:rPr>
          <w:b/>
        </w:rPr>
        <w:t xml:space="preserve">  Application Content and Approval for Continuation Programs</w:t>
      </w:r>
      <w:r w:rsidR="00340BC9">
        <w:rPr>
          <w:b/>
        </w:rPr>
        <w:t xml:space="preserve"> </w:t>
      </w:r>
    </w:p>
    <w:p w:rsidR="004E3867" w:rsidRDefault="004E3867" w:rsidP="004E3867">
      <w:pPr>
        <w:tabs>
          <w:tab w:val="left" w:pos="1080"/>
          <w:tab w:val="left" w:pos="1980"/>
        </w:tabs>
      </w:pPr>
    </w:p>
    <w:p w:rsidR="004E3867" w:rsidRPr="001C2E49" w:rsidRDefault="004E3867" w:rsidP="004E3867">
      <w:r w:rsidRPr="001C2E49">
        <w:t xml:space="preserve">The requirements of this Section shall apply to those applicants seeking funding to continue </w:t>
      </w:r>
      <w:r>
        <w:t xml:space="preserve">either training, technical assistance and support </w:t>
      </w:r>
      <w:r w:rsidRPr="001C2E49">
        <w:t xml:space="preserve">programs </w:t>
      </w:r>
      <w:r>
        <w:t xml:space="preserve">or web-based services grants </w:t>
      </w:r>
      <w:r w:rsidRPr="001C2E49">
        <w:t xml:space="preserve">beyond the initial grant period.  </w:t>
      </w:r>
    </w:p>
    <w:p w:rsidR="004E3867" w:rsidRPr="001C2E49" w:rsidRDefault="004E3867" w:rsidP="004E3867">
      <w:pPr>
        <w:ind w:left="1440" w:hanging="720"/>
      </w:pPr>
    </w:p>
    <w:p w:rsidR="004E3867" w:rsidRPr="001C2E49" w:rsidRDefault="004E3867" w:rsidP="004E3867">
      <w:pPr>
        <w:ind w:left="1440" w:hanging="720"/>
      </w:pPr>
      <w:r w:rsidRPr="001C2E49">
        <w:t>a)</w:t>
      </w:r>
      <w:r w:rsidRPr="001C2E49">
        <w:tab/>
        <w:t xml:space="preserve">In order to continue to </w:t>
      </w:r>
      <w:r>
        <w:t xml:space="preserve">provide services outlined in the initial </w:t>
      </w:r>
      <w:r w:rsidR="00C345DD">
        <w:t>G</w:t>
      </w:r>
      <w:r>
        <w:t xml:space="preserve">rant </w:t>
      </w:r>
      <w:r w:rsidR="00C345DD">
        <w:t>A</w:t>
      </w:r>
      <w:r>
        <w:t>greement funded under this Subpart B</w:t>
      </w:r>
      <w:r w:rsidRPr="001C2E49">
        <w:t>, a grantee</w:t>
      </w:r>
      <w:r w:rsidR="00C345DD">
        <w:t>,</w:t>
      </w:r>
      <w:r w:rsidRPr="001C2E49">
        <w:t xml:space="preserve"> each year</w:t>
      </w:r>
      <w:r w:rsidR="00C345DD">
        <w:t>,</w:t>
      </w:r>
      <w:r w:rsidRPr="001C2E49">
        <w:t xml:space="preserve"> shall electronically submit an application for continuation.  The application shall include at least the following:</w:t>
      </w:r>
    </w:p>
    <w:p w:rsidR="004E3867" w:rsidRPr="001C2E49" w:rsidRDefault="004E3867" w:rsidP="004E3867"/>
    <w:p w:rsidR="004E3867" w:rsidRPr="00326599" w:rsidRDefault="004E3867" w:rsidP="004E3867">
      <w:pPr>
        <w:ind w:left="2160" w:hanging="720"/>
      </w:pPr>
      <w:r w:rsidRPr="00326599">
        <w:t>1)</w:t>
      </w:r>
      <w:r w:rsidRPr="00326599">
        <w:tab/>
        <w:t xml:space="preserve">a description of activities undertaken to date and any other information required to be reported, demonstrating that the project has been implemented in conformance with the </w:t>
      </w:r>
      <w:r w:rsidR="00C345DD">
        <w:t>G</w:t>
      </w:r>
      <w:r w:rsidRPr="00326599">
        <w:t xml:space="preserve">rant </w:t>
      </w:r>
      <w:r w:rsidR="00C345DD">
        <w:t>A</w:t>
      </w:r>
      <w:r w:rsidRPr="00326599">
        <w:t>greement;</w:t>
      </w:r>
    </w:p>
    <w:p w:rsidR="004E3867" w:rsidRPr="00326599" w:rsidRDefault="004E3867" w:rsidP="004E3867">
      <w:pPr>
        <w:ind w:left="2160" w:hanging="720"/>
      </w:pPr>
    </w:p>
    <w:p w:rsidR="004E3867" w:rsidRPr="00326599" w:rsidRDefault="004E3867" w:rsidP="004E3867">
      <w:pPr>
        <w:ind w:left="2160" w:hanging="720"/>
      </w:pPr>
      <w:r w:rsidRPr="00326599">
        <w:t>2)</w:t>
      </w:r>
      <w:r w:rsidRPr="00326599">
        <w:tab/>
        <w:t xml:space="preserve">an updated </w:t>
      </w:r>
      <w:r>
        <w:t>scope of the work</w:t>
      </w:r>
      <w:r w:rsidRPr="00326599">
        <w:t xml:space="preserve"> that discusses the services and activities for which the funding will be used</w:t>
      </w:r>
      <w:r>
        <w:t>, as articulated in the application for continuation,</w:t>
      </w:r>
      <w:r w:rsidRPr="00326599">
        <w:t xml:space="preserve"> and a rationale for the activities to be undertaken;</w:t>
      </w:r>
    </w:p>
    <w:p w:rsidR="004E3867" w:rsidRPr="00326599" w:rsidRDefault="004E3867" w:rsidP="004E3867">
      <w:pPr>
        <w:ind w:left="2160" w:hanging="720"/>
      </w:pPr>
    </w:p>
    <w:p w:rsidR="004E3867" w:rsidRPr="00326599" w:rsidRDefault="004E3867" w:rsidP="004E3867">
      <w:pPr>
        <w:ind w:left="2160" w:hanging="720"/>
      </w:pPr>
      <w:r w:rsidRPr="00326599">
        <w:t>3)</w:t>
      </w:r>
      <w:r w:rsidRPr="00326599">
        <w:tab/>
      </w:r>
      <w:r w:rsidRPr="001C2E49">
        <w:t>budget summary and payment schedule</w:t>
      </w:r>
      <w:r w:rsidR="00C345DD">
        <w:t>,</w:t>
      </w:r>
      <w:r w:rsidRPr="001C2E49">
        <w:t xml:space="preserve"> as well as a </w:t>
      </w:r>
      <w:r>
        <w:t xml:space="preserve">narrative </w:t>
      </w:r>
      <w:r w:rsidRPr="001C2E49">
        <w:t xml:space="preserve">budget </w:t>
      </w:r>
      <w:r>
        <w:t>description</w:t>
      </w:r>
      <w:r w:rsidRPr="001C2E49">
        <w:t xml:space="preserve">, i.e., a detailed explanation of each line item of expenditure; </w:t>
      </w:r>
    </w:p>
    <w:p w:rsidR="004E3867" w:rsidRPr="00326599" w:rsidRDefault="004E3867" w:rsidP="004E3867">
      <w:pPr>
        <w:ind w:left="2160" w:hanging="720"/>
      </w:pPr>
    </w:p>
    <w:p w:rsidR="004E3867" w:rsidRPr="00326599" w:rsidRDefault="004E3867" w:rsidP="004E3867">
      <w:pPr>
        <w:ind w:left="2160" w:hanging="720"/>
      </w:pPr>
      <w:r w:rsidRPr="00326599">
        <w:t>4)</w:t>
      </w:r>
      <w:r w:rsidRPr="00326599">
        <w:tab/>
        <w:t>information about any subcontractors proposed to provide services or conduct activities; and</w:t>
      </w:r>
    </w:p>
    <w:p w:rsidR="004E3867" w:rsidRPr="00326599" w:rsidRDefault="004E3867" w:rsidP="004E3867">
      <w:pPr>
        <w:ind w:left="2160" w:hanging="720"/>
      </w:pPr>
    </w:p>
    <w:p w:rsidR="004E3867" w:rsidRPr="00326599" w:rsidRDefault="004E3867" w:rsidP="004E3867">
      <w:pPr>
        <w:ind w:left="2160" w:hanging="720"/>
      </w:pPr>
      <w:r w:rsidRPr="00326599">
        <w:t>5)</w:t>
      </w:r>
      <w:r w:rsidRPr="00326599">
        <w:tab/>
      </w:r>
      <w:r w:rsidRPr="001C2E49">
        <w:t>the certifications and assurances referred to in Section 235.</w:t>
      </w:r>
      <w:r>
        <w:t>110</w:t>
      </w:r>
      <w:r w:rsidRPr="001C2E49">
        <w:t>(</w:t>
      </w:r>
      <w:r>
        <w:t>a</w:t>
      </w:r>
      <w:r w:rsidRPr="001C2E49">
        <w:t>)(</w:t>
      </w:r>
      <w:r>
        <w:t>6</w:t>
      </w:r>
      <w:r w:rsidRPr="001C2E49">
        <w:t>)  applicable to the renewal period</w:t>
      </w:r>
      <w:r w:rsidRPr="00326599">
        <w:t>.</w:t>
      </w:r>
    </w:p>
    <w:p w:rsidR="004E3867" w:rsidRPr="00326599" w:rsidRDefault="004E3867" w:rsidP="004E3867">
      <w:pPr>
        <w:ind w:left="1440" w:hanging="720"/>
      </w:pPr>
    </w:p>
    <w:p w:rsidR="004E3867" w:rsidRPr="00326599" w:rsidRDefault="004E3867" w:rsidP="004E3867">
      <w:pPr>
        <w:ind w:left="1440" w:hanging="720"/>
      </w:pPr>
      <w:r w:rsidRPr="00326599">
        <w:t>b)</w:t>
      </w:r>
      <w:r w:rsidRPr="00326599">
        <w:tab/>
        <w:t xml:space="preserve">A program established under this Subpart </w:t>
      </w:r>
      <w:r>
        <w:t>B</w:t>
      </w:r>
      <w:r w:rsidRPr="00326599">
        <w:t xml:space="preserve"> shall be approved for continuation, provided that:</w:t>
      </w:r>
    </w:p>
    <w:p w:rsidR="004E3867" w:rsidRPr="00326599" w:rsidRDefault="004E3867" w:rsidP="004E3867">
      <w:pPr>
        <w:ind w:left="1440" w:hanging="720"/>
      </w:pPr>
    </w:p>
    <w:p w:rsidR="004E3867" w:rsidRPr="00326599" w:rsidRDefault="004E3867" w:rsidP="004E3867">
      <w:pPr>
        <w:ind w:left="2160" w:hanging="720"/>
      </w:pPr>
      <w:r w:rsidRPr="00326599">
        <w:t>1)</w:t>
      </w:r>
      <w:r w:rsidRPr="00326599">
        <w:tab/>
        <w:t>a need continues to exist for the program</w:t>
      </w:r>
      <w:r>
        <w:t xml:space="preserve"> or services, and the specific services and activities proposed meet the priorities set forth in the application for continuation</w:t>
      </w:r>
      <w:r w:rsidRPr="00326599">
        <w:t>;</w:t>
      </w:r>
    </w:p>
    <w:p w:rsidR="004E3867" w:rsidRPr="00326599" w:rsidRDefault="004E3867" w:rsidP="004E3867">
      <w:pPr>
        <w:ind w:left="2160" w:hanging="720"/>
      </w:pPr>
    </w:p>
    <w:p w:rsidR="004E3867" w:rsidRPr="00326599" w:rsidRDefault="004E3867" w:rsidP="004E3867">
      <w:pPr>
        <w:ind w:left="2160" w:hanging="720"/>
      </w:pPr>
      <w:r w:rsidRPr="00326599">
        <w:t>2)</w:t>
      </w:r>
      <w:r w:rsidRPr="00326599">
        <w:tab/>
        <w:t xml:space="preserve">the activities and services proposed will be effective in </w:t>
      </w:r>
      <w:r>
        <w:t>providing high-quality training, technical assistance and supports</w:t>
      </w:r>
      <w:r w:rsidR="00C345DD">
        <w:t>,</w:t>
      </w:r>
      <w:r>
        <w:t xml:space="preserve"> or web-based services, as applicable, that meet the needs of Early Childhood Block Grant recipients and other providers</w:t>
      </w:r>
      <w:r w:rsidRPr="00326599">
        <w:t>;</w:t>
      </w:r>
    </w:p>
    <w:p w:rsidR="004E3867" w:rsidRPr="00326599" w:rsidRDefault="004E3867" w:rsidP="004E3867">
      <w:pPr>
        <w:ind w:left="2160" w:hanging="720"/>
      </w:pPr>
    </w:p>
    <w:p w:rsidR="004E3867" w:rsidRPr="00326599" w:rsidRDefault="004E3867" w:rsidP="004E3867">
      <w:pPr>
        <w:ind w:left="2160" w:hanging="720"/>
      </w:pPr>
      <w:r w:rsidRPr="00326599">
        <w:t>3)</w:t>
      </w:r>
      <w:r w:rsidRPr="00326599">
        <w:tab/>
        <w:t xml:space="preserve">the proposed budget is cost-effective, as evidenced by the cost of proposed services in relation to the numbers to be served and the services to be provided; and </w:t>
      </w:r>
    </w:p>
    <w:p w:rsidR="004E3867" w:rsidRPr="00326599" w:rsidRDefault="004E3867" w:rsidP="004E3867">
      <w:pPr>
        <w:ind w:left="2160" w:hanging="720"/>
      </w:pPr>
    </w:p>
    <w:p w:rsidR="004E3867" w:rsidRPr="00326599" w:rsidRDefault="004E3867" w:rsidP="004E3867">
      <w:pPr>
        <w:ind w:left="2160" w:hanging="720"/>
      </w:pPr>
      <w:r w:rsidRPr="00326599">
        <w:lastRenderedPageBreak/>
        <w:t>4)</w:t>
      </w:r>
      <w:r w:rsidRPr="00326599">
        <w:tab/>
        <w:t xml:space="preserve">in the year previous to the continuation application, the applicant complied with the terms and conditions of any grant it received </w:t>
      </w:r>
      <w:r w:rsidR="00C345DD">
        <w:t>under</w:t>
      </w:r>
      <w:r w:rsidRPr="00326599">
        <w:t xml:space="preserve"> this Subpart </w:t>
      </w:r>
      <w:r>
        <w:t>B</w:t>
      </w:r>
      <w:r w:rsidRPr="00326599">
        <w:t>.</w:t>
      </w:r>
    </w:p>
    <w:p w:rsidR="004E3867" w:rsidRPr="00326599" w:rsidRDefault="004E3867" w:rsidP="004E3867">
      <w:pPr>
        <w:ind w:hanging="720"/>
      </w:pPr>
    </w:p>
    <w:p w:rsidR="004E3867" w:rsidRPr="00C27821" w:rsidRDefault="005129EF" w:rsidP="004E3867">
      <w:pPr>
        <w:ind w:left="720"/>
      </w:pPr>
      <w:r>
        <w:t>(Source:  Former</w:t>
      </w:r>
      <w:r w:rsidR="004E3867">
        <w:t xml:space="preserve"> Section repealed at </w:t>
      </w:r>
      <w:r w:rsidR="00C345DD">
        <w:t>35</w:t>
      </w:r>
      <w:r w:rsidR="004E3867">
        <w:t xml:space="preserve"> Ill. Reg. 3742</w:t>
      </w:r>
      <w:r w:rsidR="00C345DD">
        <w:t>, effective February 17, 2011,</w:t>
      </w:r>
      <w:r w:rsidR="004E3867">
        <w:t xml:space="preserve"> and new Section added at 40 Ill. Reg. </w:t>
      </w:r>
      <w:r w:rsidR="00336850">
        <w:t>15168</w:t>
      </w:r>
      <w:r w:rsidR="004E3867">
        <w:t xml:space="preserve">, effective </w:t>
      </w:r>
      <w:bookmarkStart w:id="0" w:name="_GoBack"/>
      <w:r w:rsidR="00336850">
        <w:t>October 24, 2016</w:t>
      </w:r>
      <w:bookmarkEnd w:id="0"/>
      <w:r w:rsidR="004E3867">
        <w:t>)</w:t>
      </w:r>
    </w:p>
    <w:sectPr w:rsidR="004E3867" w:rsidRPr="00C2782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5B" w:rsidRDefault="0060515B">
      <w:r>
        <w:separator/>
      </w:r>
    </w:p>
  </w:endnote>
  <w:endnote w:type="continuationSeparator" w:id="0">
    <w:p w:rsidR="0060515B" w:rsidRDefault="0060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5B" w:rsidRDefault="0060515B">
      <w:r>
        <w:separator/>
      </w:r>
    </w:p>
  </w:footnote>
  <w:footnote w:type="continuationSeparator" w:id="0">
    <w:p w:rsidR="0060515B" w:rsidRDefault="00605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64A5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6850"/>
    <w:rsid w:val="00337CEB"/>
    <w:rsid w:val="00340BC9"/>
    <w:rsid w:val="00367A2E"/>
    <w:rsid w:val="00382A95"/>
    <w:rsid w:val="003B23A4"/>
    <w:rsid w:val="003F3A28"/>
    <w:rsid w:val="003F5FD7"/>
    <w:rsid w:val="004317DD"/>
    <w:rsid w:val="00431CFE"/>
    <w:rsid w:val="00465372"/>
    <w:rsid w:val="0049281B"/>
    <w:rsid w:val="004D73D3"/>
    <w:rsid w:val="004E3867"/>
    <w:rsid w:val="004E6C94"/>
    <w:rsid w:val="005001C5"/>
    <w:rsid w:val="00500C4C"/>
    <w:rsid w:val="005129EF"/>
    <w:rsid w:val="0052308E"/>
    <w:rsid w:val="00530BE1"/>
    <w:rsid w:val="00542E97"/>
    <w:rsid w:val="00545A1C"/>
    <w:rsid w:val="0056157E"/>
    <w:rsid w:val="0056501E"/>
    <w:rsid w:val="0060515B"/>
    <w:rsid w:val="006205BF"/>
    <w:rsid w:val="00624E10"/>
    <w:rsid w:val="00652CDE"/>
    <w:rsid w:val="006541CA"/>
    <w:rsid w:val="006A2114"/>
    <w:rsid w:val="006C0B3A"/>
    <w:rsid w:val="00776784"/>
    <w:rsid w:val="00780733"/>
    <w:rsid w:val="00794664"/>
    <w:rsid w:val="007D406F"/>
    <w:rsid w:val="008271B1"/>
    <w:rsid w:val="00837F88"/>
    <w:rsid w:val="0084781C"/>
    <w:rsid w:val="008E3F66"/>
    <w:rsid w:val="00932B5E"/>
    <w:rsid w:val="00935A8C"/>
    <w:rsid w:val="0098276C"/>
    <w:rsid w:val="009E5EB9"/>
    <w:rsid w:val="00A174BB"/>
    <w:rsid w:val="00A2265D"/>
    <w:rsid w:val="00A24A32"/>
    <w:rsid w:val="00A600AA"/>
    <w:rsid w:val="00AE1744"/>
    <w:rsid w:val="00AE5547"/>
    <w:rsid w:val="00AE6280"/>
    <w:rsid w:val="00B32FB1"/>
    <w:rsid w:val="00B35D67"/>
    <w:rsid w:val="00B516F7"/>
    <w:rsid w:val="00B51BF5"/>
    <w:rsid w:val="00B71177"/>
    <w:rsid w:val="00BC4B16"/>
    <w:rsid w:val="00BF4F52"/>
    <w:rsid w:val="00BF5EF1"/>
    <w:rsid w:val="00C345DD"/>
    <w:rsid w:val="00C4537A"/>
    <w:rsid w:val="00C73A31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85E4E"/>
    <w:rsid w:val="00EB265D"/>
    <w:rsid w:val="00EB424E"/>
    <w:rsid w:val="00EE3BBD"/>
    <w:rsid w:val="00EF700E"/>
    <w:rsid w:val="00F218A1"/>
    <w:rsid w:val="00F43DEE"/>
    <w:rsid w:val="00FA558B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E71317-615F-4FF8-9239-335376DA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3</cp:revision>
  <dcterms:created xsi:type="dcterms:W3CDTF">2016-10-17T19:25:00Z</dcterms:created>
  <dcterms:modified xsi:type="dcterms:W3CDTF">2016-11-02T19:52:00Z</dcterms:modified>
</cp:coreProperties>
</file>