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E508" w14:textId="77777777" w:rsidR="00EB424E" w:rsidRDefault="00EB424E" w:rsidP="00935A8C"/>
    <w:p w14:paraId="63E44071" w14:textId="77777777" w:rsidR="00757182" w:rsidRDefault="00757182" w:rsidP="00935A8C">
      <w:r>
        <w:rPr>
          <w:b/>
        </w:rPr>
        <w:t>Section 226.820  Authorization for Assignment</w:t>
      </w:r>
    </w:p>
    <w:p w14:paraId="46891567" w14:textId="77777777" w:rsidR="00757182" w:rsidRDefault="00757182" w:rsidP="00935A8C"/>
    <w:p w14:paraId="1406EEE8" w14:textId="77777777" w:rsidR="00757182" w:rsidRDefault="00757182" w:rsidP="00935A8C">
      <w:r>
        <w:t>In the circumstances described in this Section, neither the qualifications required by Section 226.800 nor special educat</w:t>
      </w:r>
      <w:r w:rsidR="007B63EE">
        <w:t>ion</w:t>
      </w:r>
      <w:r>
        <w:t xml:space="preserve"> approval under Section 226.810 shall be required.  </w:t>
      </w:r>
    </w:p>
    <w:p w14:paraId="6907EFA1" w14:textId="77777777" w:rsidR="00757182" w:rsidRDefault="00757182" w:rsidP="00935A8C"/>
    <w:p w14:paraId="1A34CB77" w14:textId="77BB9866" w:rsidR="00654979" w:rsidRDefault="00A34D6F" w:rsidP="00161A64">
      <w:pPr>
        <w:ind w:left="1449" w:hanging="9"/>
      </w:pPr>
      <w:r>
        <w:tab/>
      </w:r>
      <w:r w:rsidR="00757182">
        <w:t>When a district or cooperative entity</w:t>
      </w:r>
      <w:r w:rsidR="00654979">
        <w:t xml:space="preserve">, regional superintendent of schools, or nonpublic special education </w:t>
      </w:r>
      <w:r w:rsidR="00CA6AA9">
        <w:t xml:space="preserve">facility approved pursuant to 23 Ill. Adm. Code 401 (Special Education </w:t>
      </w:r>
      <w:r w:rsidR="00654979">
        <w:t>Facilities Under Section</w:t>
      </w:r>
      <w:r w:rsidR="002338F8">
        <w:t xml:space="preserve"> </w:t>
      </w:r>
      <w:r w:rsidR="00654979">
        <w:t>14-7.02 of the Code)</w:t>
      </w:r>
      <w:r w:rsidR="00757182">
        <w:t xml:space="preserve"> demonstrates to the State Board of Education that it is unable to secure the services of an individual who holds the required credentials for a particular assignment, the State Board may authorize the assignment of another individual</w:t>
      </w:r>
      <w:r w:rsidR="004E205A">
        <w:t xml:space="preserve"> in accordance with</w:t>
      </w:r>
      <w:r w:rsidR="00161A64">
        <w:t xml:space="preserve"> </w:t>
      </w:r>
      <w:r w:rsidR="00654979">
        <w:t xml:space="preserve"> 23 Ill. Adm. Code 25.48 (Short-Term Emergency </w:t>
      </w:r>
      <w:r w:rsidR="006E4826" w:rsidRPr="006E4826">
        <w:t>Approval</w:t>
      </w:r>
      <w:r w:rsidR="00654979">
        <w:t xml:space="preserve"> in Special Education).</w:t>
      </w:r>
    </w:p>
    <w:p w14:paraId="08360447" w14:textId="16797626" w:rsidR="00757182" w:rsidRDefault="00757182" w:rsidP="00757182"/>
    <w:p w14:paraId="1B4ED1CA" w14:textId="33E827CE" w:rsidR="00F30DDF" w:rsidRPr="00D55B37" w:rsidRDefault="00A34D6F">
      <w:pPr>
        <w:pStyle w:val="JCARSourceNote"/>
        <w:ind w:left="720"/>
      </w:pPr>
      <w:r>
        <w:t>(Source:  Amended at 4</w:t>
      </w:r>
      <w:r w:rsidR="00A86D9D">
        <w:t>7</w:t>
      </w:r>
      <w:r>
        <w:t xml:space="preserve"> Ill. Reg. </w:t>
      </w:r>
      <w:r w:rsidR="00717A8C">
        <w:t>2244</w:t>
      </w:r>
      <w:r>
        <w:t xml:space="preserve">, effective </w:t>
      </w:r>
      <w:r w:rsidR="00717A8C">
        <w:t>February 6, 2023</w:t>
      </w:r>
      <w:r>
        <w:t>)</w:t>
      </w:r>
    </w:p>
    <w:sectPr w:rsidR="00F30DD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6C9D" w14:textId="77777777" w:rsidR="008A5913" w:rsidRDefault="008A5913">
      <w:r>
        <w:separator/>
      </w:r>
    </w:p>
  </w:endnote>
  <w:endnote w:type="continuationSeparator" w:id="0">
    <w:p w14:paraId="1D413995" w14:textId="77777777" w:rsidR="008A5913" w:rsidRDefault="008A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FC7D" w14:textId="77777777" w:rsidR="008A5913" w:rsidRDefault="008A5913">
      <w:r>
        <w:separator/>
      </w:r>
    </w:p>
  </w:footnote>
  <w:footnote w:type="continuationSeparator" w:id="0">
    <w:p w14:paraId="52535D96" w14:textId="77777777" w:rsidR="008A5913" w:rsidRDefault="008A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0472"/>
    <w:rsid w:val="00061FD4"/>
    <w:rsid w:val="000A387E"/>
    <w:rsid w:val="000C4F20"/>
    <w:rsid w:val="000D225F"/>
    <w:rsid w:val="00136B47"/>
    <w:rsid w:val="00150267"/>
    <w:rsid w:val="00161A64"/>
    <w:rsid w:val="001C5DC9"/>
    <w:rsid w:val="001C7D95"/>
    <w:rsid w:val="001E3074"/>
    <w:rsid w:val="002141DE"/>
    <w:rsid w:val="00225354"/>
    <w:rsid w:val="002338F8"/>
    <w:rsid w:val="002524EC"/>
    <w:rsid w:val="002905FB"/>
    <w:rsid w:val="002A643F"/>
    <w:rsid w:val="00337CEB"/>
    <w:rsid w:val="00367A2E"/>
    <w:rsid w:val="00391854"/>
    <w:rsid w:val="003A4B9E"/>
    <w:rsid w:val="003F3A28"/>
    <w:rsid w:val="003F5FD7"/>
    <w:rsid w:val="00431CFE"/>
    <w:rsid w:val="004461A1"/>
    <w:rsid w:val="00471B23"/>
    <w:rsid w:val="004D5CD6"/>
    <w:rsid w:val="004D73D3"/>
    <w:rsid w:val="004E205A"/>
    <w:rsid w:val="005001C5"/>
    <w:rsid w:val="005117D1"/>
    <w:rsid w:val="0051501B"/>
    <w:rsid w:val="0052308E"/>
    <w:rsid w:val="00530BE1"/>
    <w:rsid w:val="00542E97"/>
    <w:rsid w:val="0056157E"/>
    <w:rsid w:val="0056501E"/>
    <w:rsid w:val="0059623C"/>
    <w:rsid w:val="005C261F"/>
    <w:rsid w:val="005F4571"/>
    <w:rsid w:val="006473DA"/>
    <w:rsid w:val="00654979"/>
    <w:rsid w:val="00655DD6"/>
    <w:rsid w:val="006A2114"/>
    <w:rsid w:val="006D4FF4"/>
    <w:rsid w:val="006D5961"/>
    <w:rsid w:val="006E0069"/>
    <w:rsid w:val="006E4826"/>
    <w:rsid w:val="006E60DD"/>
    <w:rsid w:val="007030C2"/>
    <w:rsid w:val="00717A8C"/>
    <w:rsid w:val="00724AE9"/>
    <w:rsid w:val="00757182"/>
    <w:rsid w:val="00765490"/>
    <w:rsid w:val="007768DF"/>
    <w:rsid w:val="00780733"/>
    <w:rsid w:val="007A2B40"/>
    <w:rsid w:val="007B63EE"/>
    <w:rsid w:val="007C14B2"/>
    <w:rsid w:val="007C721A"/>
    <w:rsid w:val="007E2567"/>
    <w:rsid w:val="00801D20"/>
    <w:rsid w:val="00825C45"/>
    <w:rsid w:val="008271B1"/>
    <w:rsid w:val="00837F88"/>
    <w:rsid w:val="0084781C"/>
    <w:rsid w:val="008A5913"/>
    <w:rsid w:val="008B4361"/>
    <w:rsid w:val="008D4EA0"/>
    <w:rsid w:val="008E333E"/>
    <w:rsid w:val="00935A8C"/>
    <w:rsid w:val="0098276C"/>
    <w:rsid w:val="009C1518"/>
    <w:rsid w:val="009C4011"/>
    <w:rsid w:val="009C4FD4"/>
    <w:rsid w:val="009F2CA6"/>
    <w:rsid w:val="009F2D46"/>
    <w:rsid w:val="009F473A"/>
    <w:rsid w:val="00A171E3"/>
    <w:rsid w:val="00A174BB"/>
    <w:rsid w:val="00A2265D"/>
    <w:rsid w:val="00A2355E"/>
    <w:rsid w:val="00A25443"/>
    <w:rsid w:val="00A34D6F"/>
    <w:rsid w:val="00A414BC"/>
    <w:rsid w:val="00A600AA"/>
    <w:rsid w:val="00A62F7E"/>
    <w:rsid w:val="00A67FC1"/>
    <w:rsid w:val="00A86D9D"/>
    <w:rsid w:val="00AA6E7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1706"/>
    <w:rsid w:val="00BF5EF1"/>
    <w:rsid w:val="00C4537A"/>
    <w:rsid w:val="00C913C0"/>
    <w:rsid w:val="00CA6AA9"/>
    <w:rsid w:val="00CC13F9"/>
    <w:rsid w:val="00CD3723"/>
    <w:rsid w:val="00D1788E"/>
    <w:rsid w:val="00D55B37"/>
    <w:rsid w:val="00D62188"/>
    <w:rsid w:val="00D735B8"/>
    <w:rsid w:val="00D874BD"/>
    <w:rsid w:val="00D93C67"/>
    <w:rsid w:val="00E064FE"/>
    <w:rsid w:val="00E7288E"/>
    <w:rsid w:val="00E95503"/>
    <w:rsid w:val="00EA4FAF"/>
    <w:rsid w:val="00EB424E"/>
    <w:rsid w:val="00EE1F5F"/>
    <w:rsid w:val="00F30DDF"/>
    <w:rsid w:val="00F43DEE"/>
    <w:rsid w:val="00F53C4D"/>
    <w:rsid w:val="00F716B4"/>
    <w:rsid w:val="00F72E91"/>
    <w:rsid w:val="00FB1E43"/>
    <w:rsid w:val="00FC57D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12DA"/>
  <w15:docId w15:val="{CD409BAA-FC20-42EC-AED4-125AC69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4</cp:revision>
  <dcterms:created xsi:type="dcterms:W3CDTF">2023-01-12T17:57:00Z</dcterms:created>
  <dcterms:modified xsi:type="dcterms:W3CDTF">2023-02-17T16:18:00Z</dcterms:modified>
</cp:coreProperties>
</file>