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404B" w14:textId="77777777" w:rsidR="000F400A" w:rsidRDefault="000F400A" w:rsidP="000F400A">
      <w:pPr>
        <w:rPr>
          <w:rFonts w:ascii="Times New Roman" w:hAnsi="Times New Roman"/>
          <w:b/>
          <w:szCs w:val="24"/>
        </w:rPr>
      </w:pPr>
    </w:p>
    <w:p w14:paraId="1C1B2B1B" w14:textId="77777777" w:rsidR="000F400A" w:rsidRPr="00CC6540" w:rsidRDefault="000F400A" w:rsidP="000F400A">
      <w:pPr>
        <w:rPr>
          <w:rFonts w:ascii="Times New Roman" w:hAnsi="Times New Roman"/>
          <w:b/>
          <w:szCs w:val="24"/>
        </w:rPr>
      </w:pPr>
      <w:r w:rsidRPr="00CC6540">
        <w:rPr>
          <w:rFonts w:ascii="Times New Roman" w:hAnsi="Times New Roman"/>
          <w:b/>
          <w:szCs w:val="24"/>
        </w:rPr>
        <w:t>Section 226.720  Facilities and Classes</w:t>
      </w:r>
    </w:p>
    <w:p w14:paraId="59516494" w14:textId="77777777" w:rsidR="000F400A" w:rsidRPr="00CC6540" w:rsidRDefault="000F400A" w:rsidP="000F400A">
      <w:pPr>
        <w:rPr>
          <w:rFonts w:ascii="Times New Roman" w:hAnsi="Times New Roman"/>
          <w:szCs w:val="24"/>
        </w:rPr>
      </w:pPr>
    </w:p>
    <w:p w14:paraId="228C5D55" w14:textId="77777777" w:rsidR="000F400A" w:rsidRPr="00B403DA" w:rsidRDefault="000F400A" w:rsidP="000F400A">
      <w:pPr>
        <w:pStyle w:val="Header"/>
        <w:tabs>
          <w:tab w:val="clear" w:pos="4320"/>
          <w:tab w:val="clear" w:pos="8640"/>
        </w:tabs>
        <w:ind w:left="1440" w:hanging="720"/>
        <w:rPr>
          <w:rFonts w:ascii="Times New Roman" w:hAnsi="Times New Roman"/>
        </w:rPr>
      </w:pPr>
      <w:r w:rsidRPr="0027108D">
        <w:rPr>
          <w:rFonts w:ascii="Times New Roman" w:hAnsi="Times New Roman"/>
        </w:rPr>
        <w:t>a)</w:t>
      </w:r>
      <w:r w:rsidRPr="00CC6540">
        <w:tab/>
      </w:r>
      <w:r w:rsidRPr="00B403DA">
        <w:rPr>
          <w:rFonts w:ascii="Times New Roman" w:hAnsi="Times New Roman"/>
        </w:rPr>
        <w:t xml:space="preserve">Facilities </w:t>
      </w:r>
      <w:r w:rsidR="002B419A">
        <w:rPr>
          <w:rFonts w:ascii="Times New Roman" w:hAnsi="Times New Roman"/>
        </w:rPr>
        <w:t xml:space="preserve">of school districts, special education cooperatives, or joint agreements </w:t>
      </w:r>
      <w:r w:rsidRPr="00B403DA">
        <w:rPr>
          <w:rFonts w:ascii="Times New Roman" w:hAnsi="Times New Roman"/>
        </w:rPr>
        <w:t xml:space="preserve">used for special education services shall be appropriate to, and adequate for, the specific programs or services for which they are used and, pursuant to Section 14-8.01 of the School Code, shall be subject to the applicable provisions of 23 Ill. Adm. Code 180 (Health/Life Safety Code for Public Schools).  </w:t>
      </w:r>
      <w:r>
        <w:rPr>
          <w:rFonts w:ascii="Times New Roman" w:hAnsi="Times New Roman"/>
        </w:rPr>
        <w:t>The</w:t>
      </w:r>
      <w:r w:rsidRPr="00B403DA">
        <w:rPr>
          <w:rFonts w:ascii="Times New Roman" w:hAnsi="Times New Roman"/>
        </w:rPr>
        <w:t xml:space="preserve"> facilities shall be comparable to those provided to the students in the general education environment.</w:t>
      </w:r>
      <w:r w:rsidR="002B419A">
        <w:rPr>
          <w:rFonts w:ascii="Times New Roman" w:hAnsi="Times New Roman"/>
        </w:rPr>
        <w:t xml:space="preserve"> The facilities of special education providers under Section 14-7.02 of the School Code [105 ILCS 5/14-7.02] are governed by 23 </w:t>
      </w:r>
      <w:smartTag w:uri="urn:schemas-microsoft-com:office:smarttags" w:element="State">
        <w:smartTag w:uri="urn:schemas-microsoft-com:office:smarttags" w:element="place">
          <w:r w:rsidR="002B419A">
            <w:rPr>
              <w:rFonts w:ascii="Times New Roman" w:hAnsi="Times New Roman"/>
            </w:rPr>
            <w:t>Ill.</w:t>
          </w:r>
        </w:smartTag>
      </w:smartTag>
      <w:r w:rsidR="002B419A">
        <w:rPr>
          <w:rFonts w:ascii="Times New Roman" w:hAnsi="Times New Roman"/>
        </w:rPr>
        <w:t xml:space="preserve"> Adm. Code 401.</w:t>
      </w:r>
    </w:p>
    <w:p w14:paraId="7DE53801" w14:textId="77777777" w:rsidR="000F400A" w:rsidRPr="00B403DA" w:rsidRDefault="000F400A" w:rsidP="000F400A">
      <w:pPr>
        <w:rPr>
          <w:rFonts w:ascii="Times New Roman" w:hAnsi="Times New Roman"/>
          <w:szCs w:val="24"/>
        </w:rPr>
      </w:pPr>
    </w:p>
    <w:p w14:paraId="5DA26C0F" w14:textId="175D9C30" w:rsidR="000F400A" w:rsidRPr="00CC6540" w:rsidRDefault="000F400A" w:rsidP="000F400A">
      <w:pPr>
        <w:ind w:left="144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b)</w:t>
      </w:r>
      <w:r w:rsidRPr="00CC6540">
        <w:rPr>
          <w:rFonts w:ascii="Times New Roman" w:hAnsi="Times New Roman"/>
          <w:szCs w:val="24"/>
        </w:rPr>
        <w:tab/>
        <w:t>The age range of students within a special education grouping shall not exceed four years at the elementary level and six years at the secondary level.</w:t>
      </w:r>
      <w:r w:rsidRPr="00CC6540">
        <w:rPr>
          <w:rFonts w:ascii="Times New Roman" w:hAnsi="Times New Roman"/>
          <w:i/>
          <w:szCs w:val="24"/>
        </w:rPr>
        <w:t xml:space="preserve"> </w:t>
      </w:r>
      <w:r w:rsidRPr="00CC6540">
        <w:rPr>
          <w:rFonts w:ascii="Times New Roman" w:hAnsi="Times New Roman"/>
          <w:szCs w:val="24"/>
        </w:rPr>
        <w:t xml:space="preserve"> Early childhood classes and services shall serve only children from three through five years of age.</w:t>
      </w:r>
    </w:p>
    <w:p w14:paraId="3B18524B" w14:textId="77777777" w:rsidR="000F400A" w:rsidRPr="002332C9" w:rsidRDefault="000F400A" w:rsidP="000F400A">
      <w:pPr>
        <w:rPr>
          <w:rFonts w:ascii="Times New Roman" w:hAnsi="Times New Roman"/>
          <w:szCs w:val="24"/>
        </w:rPr>
      </w:pPr>
    </w:p>
    <w:p w14:paraId="2F19CEBB" w14:textId="77777777" w:rsidR="000F400A" w:rsidRPr="002332C9" w:rsidRDefault="000F400A" w:rsidP="000F400A">
      <w:pPr>
        <w:ind w:left="1440" w:hanging="720"/>
        <w:rPr>
          <w:rFonts w:ascii="Times New Roman" w:hAnsi="Times New Roman"/>
          <w:szCs w:val="24"/>
        </w:rPr>
      </w:pPr>
      <w:r w:rsidRPr="002332C9">
        <w:rPr>
          <w:rFonts w:ascii="Times New Roman" w:hAnsi="Times New Roman"/>
          <w:szCs w:val="24"/>
        </w:rPr>
        <w:t>c)</w:t>
      </w:r>
      <w:r w:rsidRPr="002332C9">
        <w:rPr>
          <w:rFonts w:ascii="Times New Roman" w:hAnsi="Times New Roman"/>
          <w:szCs w:val="24"/>
        </w:rPr>
        <w:tab/>
        <w:t>Special education classes and services shall be delivered in age-appropriate settings.</w:t>
      </w:r>
    </w:p>
    <w:p w14:paraId="0C1C9A5A" w14:textId="77777777" w:rsidR="000F400A" w:rsidRPr="00CC6540" w:rsidRDefault="000F400A" w:rsidP="006248C9">
      <w:pPr>
        <w:rPr>
          <w:rFonts w:ascii="Times New Roman" w:hAnsi="Times New Roman"/>
          <w:szCs w:val="24"/>
        </w:rPr>
      </w:pPr>
    </w:p>
    <w:p w14:paraId="405A2DEF" w14:textId="6B9BE3A6" w:rsidR="002B419A" w:rsidRPr="002B419A" w:rsidRDefault="007029C7">
      <w:pPr>
        <w:pStyle w:val="JCARSourceNote"/>
        <w:ind w:left="720"/>
        <w:rPr>
          <w:rFonts w:ascii="Times New Roman" w:hAnsi="Times New Roman"/>
        </w:rPr>
      </w:pPr>
      <w:r w:rsidRPr="007029C7">
        <w:rPr>
          <w:rFonts w:ascii="Times New Roman" w:hAnsi="Times New Roman"/>
        </w:rPr>
        <w:t>(Source:  Amended at 4</w:t>
      </w:r>
      <w:r w:rsidR="00243CA0">
        <w:rPr>
          <w:rFonts w:ascii="Times New Roman" w:hAnsi="Times New Roman"/>
        </w:rPr>
        <w:t>7</w:t>
      </w:r>
      <w:r w:rsidRPr="007029C7">
        <w:rPr>
          <w:rFonts w:ascii="Times New Roman" w:hAnsi="Times New Roman"/>
        </w:rPr>
        <w:t xml:space="preserve"> Ill. Reg. </w:t>
      </w:r>
      <w:r w:rsidR="00813A6B">
        <w:rPr>
          <w:rFonts w:ascii="Times New Roman" w:hAnsi="Times New Roman"/>
        </w:rPr>
        <w:t>2244</w:t>
      </w:r>
      <w:r w:rsidRPr="007029C7">
        <w:rPr>
          <w:rFonts w:ascii="Times New Roman" w:hAnsi="Times New Roman"/>
        </w:rPr>
        <w:t xml:space="preserve">, effective </w:t>
      </w:r>
      <w:r w:rsidR="00813A6B">
        <w:rPr>
          <w:rFonts w:ascii="Times New Roman" w:hAnsi="Times New Roman"/>
        </w:rPr>
        <w:t>February 6, 2023</w:t>
      </w:r>
      <w:r w:rsidRPr="007029C7">
        <w:rPr>
          <w:rFonts w:ascii="Times New Roman" w:hAnsi="Times New Roman"/>
        </w:rPr>
        <w:t>)</w:t>
      </w:r>
    </w:p>
    <w:sectPr w:rsidR="002B419A" w:rsidRPr="002B419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F00C" w14:textId="77777777" w:rsidR="00DC6490" w:rsidRDefault="00DC6490">
      <w:r>
        <w:separator/>
      </w:r>
    </w:p>
  </w:endnote>
  <w:endnote w:type="continuationSeparator" w:id="0">
    <w:p w14:paraId="1C807BE4" w14:textId="77777777" w:rsidR="00DC6490" w:rsidRDefault="00DC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0F5A" w14:textId="77777777" w:rsidR="00DC6490" w:rsidRDefault="00DC6490">
      <w:r>
        <w:separator/>
      </w:r>
    </w:p>
  </w:footnote>
  <w:footnote w:type="continuationSeparator" w:id="0">
    <w:p w14:paraId="42B3764B" w14:textId="77777777" w:rsidR="00DC6490" w:rsidRDefault="00DC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F400A"/>
    <w:rsid w:val="00136B47"/>
    <w:rsid w:val="00150267"/>
    <w:rsid w:val="001B0F3A"/>
    <w:rsid w:val="001C7D95"/>
    <w:rsid w:val="001E3074"/>
    <w:rsid w:val="00225354"/>
    <w:rsid w:val="00243CA0"/>
    <w:rsid w:val="002524EC"/>
    <w:rsid w:val="0027108D"/>
    <w:rsid w:val="00297108"/>
    <w:rsid w:val="002A643F"/>
    <w:rsid w:val="002B419A"/>
    <w:rsid w:val="00306644"/>
    <w:rsid w:val="00337CEB"/>
    <w:rsid w:val="00367A2E"/>
    <w:rsid w:val="00387DD7"/>
    <w:rsid w:val="003F3A28"/>
    <w:rsid w:val="003F5FD7"/>
    <w:rsid w:val="00431CFE"/>
    <w:rsid w:val="004461A1"/>
    <w:rsid w:val="004D5CD6"/>
    <w:rsid w:val="004D73D3"/>
    <w:rsid w:val="005001C5"/>
    <w:rsid w:val="00510928"/>
    <w:rsid w:val="0052308E"/>
    <w:rsid w:val="00530BE1"/>
    <w:rsid w:val="00542E97"/>
    <w:rsid w:val="0056157E"/>
    <w:rsid w:val="0056501E"/>
    <w:rsid w:val="005F4571"/>
    <w:rsid w:val="006248C9"/>
    <w:rsid w:val="00650B0A"/>
    <w:rsid w:val="006A2114"/>
    <w:rsid w:val="006D5961"/>
    <w:rsid w:val="007029C7"/>
    <w:rsid w:val="00761439"/>
    <w:rsid w:val="00766508"/>
    <w:rsid w:val="00780733"/>
    <w:rsid w:val="007C14B2"/>
    <w:rsid w:val="00801D20"/>
    <w:rsid w:val="00813A6B"/>
    <w:rsid w:val="00825C45"/>
    <w:rsid w:val="008271B1"/>
    <w:rsid w:val="00837F88"/>
    <w:rsid w:val="0084781C"/>
    <w:rsid w:val="008B4361"/>
    <w:rsid w:val="008D4EA0"/>
    <w:rsid w:val="00935A8C"/>
    <w:rsid w:val="009803DC"/>
    <w:rsid w:val="0098276C"/>
    <w:rsid w:val="009C4011"/>
    <w:rsid w:val="009C4FD4"/>
    <w:rsid w:val="009E31BF"/>
    <w:rsid w:val="00A174BB"/>
    <w:rsid w:val="00A2265D"/>
    <w:rsid w:val="00A34A23"/>
    <w:rsid w:val="00A414BC"/>
    <w:rsid w:val="00A600AA"/>
    <w:rsid w:val="00A62F7E"/>
    <w:rsid w:val="00AB29C6"/>
    <w:rsid w:val="00AB73F4"/>
    <w:rsid w:val="00AE120A"/>
    <w:rsid w:val="00AE1744"/>
    <w:rsid w:val="00AE5547"/>
    <w:rsid w:val="00B01D1C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14A7"/>
    <w:rsid w:val="00CC13F9"/>
    <w:rsid w:val="00CC3A85"/>
    <w:rsid w:val="00CC4983"/>
    <w:rsid w:val="00CD3723"/>
    <w:rsid w:val="00D17811"/>
    <w:rsid w:val="00D55B37"/>
    <w:rsid w:val="00D62188"/>
    <w:rsid w:val="00D735B8"/>
    <w:rsid w:val="00D93C67"/>
    <w:rsid w:val="00DC6490"/>
    <w:rsid w:val="00E42FA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BB5D112"/>
  <w15:docId w15:val="{7A3D916A-3615-4DB0-9A25-0DF5AA8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50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4</cp:revision>
  <dcterms:created xsi:type="dcterms:W3CDTF">2023-01-12T17:57:00Z</dcterms:created>
  <dcterms:modified xsi:type="dcterms:W3CDTF">2023-02-17T16:15:00Z</dcterms:modified>
</cp:coreProperties>
</file>