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55" w:rsidRPr="00197894" w:rsidRDefault="00D13B55" w:rsidP="00D13B55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13B55" w:rsidRPr="00197894" w:rsidRDefault="00D13B55" w:rsidP="00D13B5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</w:rPr>
      </w:pPr>
      <w:r w:rsidRPr="00197894">
        <w:rPr>
          <w:rFonts w:ascii="Times New Roman" w:hAnsi="Times New Roman"/>
          <w:b/>
        </w:rPr>
        <w:t>Section 226.645  Conducting the Pre-Hearing Conference</w:t>
      </w:r>
    </w:p>
    <w:p w:rsidR="00D13B55" w:rsidRPr="00197894" w:rsidRDefault="00D13B55" w:rsidP="00D13B55">
      <w:pPr>
        <w:rPr>
          <w:rFonts w:ascii="Times New Roman" w:hAnsi="Times New Roman"/>
          <w:szCs w:val="24"/>
        </w:rPr>
      </w:pPr>
    </w:p>
    <w:p w:rsidR="00D13B55" w:rsidRPr="00AF4E5E" w:rsidRDefault="00D13B55" w:rsidP="00D13B55">
      <w:pPr>
        <w:ind w:left="1440" w:hanging="720"/>
        <w:rPr>
          <w:rFonts w:ascii="Times New Roman" w:hAnsi="Times New Roman"/>
          <w:szCs w:val="24"/>
        </w:rPr>
      </w:pPr>
      <w:r w:rsidRPr="00AF4E5E">
        <w:rPr>
          <w:rFonts w:ascii="Times New Roman" w:hAnsi="Times New Roman"/>
          <w:szCs w:val="24"/>
        </w:rPr>
        <w:t>a)</w:t>
      </w:r>
      <w:r w:rsidRPr="00AF4E5E">
        <w:rPr>
          <w:rFonts w:ascii="Times New Roman" w:hAnsi="Times New Roman"/>
          <w:szCs w:val="24"/>
        </w:rPr>
        <w:tab/>
        <w:t>The hearing officer shall convene the pre-hearing conference in accordance with Section 14-8.02a(g-40) of the School Code.</w:t>
      </w:r>
    </w:p>
    <w:p w:rsidR="00D13B55" w:rsidRPr="00AF4E5E" w:rsidRDefault="00D13B55" w:rsidP="00D13B55">
      <w:pPr>
        <w:ind w:left="1440" w:hanging="720"/>
        <w:rPr>
          <w:rFonts w:ascii="Times New Roman" w:hAnsi="Times New Roman"/>
          <w:szCs w:val="24"/>
        </w:rPr>
      </w:pPr>
    </w:p>
    <w:p w:rsidR="00D13B55" w:rsidRPr="00AF4E5E" w:rsidRDefault="00D13B55" w:rsidP="00D13B55">
      <w:pPr>
        <w:ind w:left="1440" w:hanging="720"/>
        <w:rPr>
          <w:rFonts w:ascii="Times New Roman" w:hAnsi="Times New Roman"/>
        </w:rPr>
      </w:pPr>
      <w:r w:rsidRPr="00AF4E5E">
        <w:rPr>
          <w:rFonts w:ascii="Times New Roman" w:hAnsi="Times New Roman"/>
        </w:rPr>
        <w:t>b)</w:t>
      </w:r>
      <w:r w:rsidRPr="00AF4E5E">
        <w:rPr>
          <w:rFonts w:ascii="Times New Roman" w:hAnsi="Times New Roman"/>
        </w:rPr>
        <w:tab/>
        <w:t>The provisions of this Section shall not apply to expedited hearings conducted pursuant to Section 226.655 of this Part.</w:t>
      </w:r>
    </w:p>
    <w:p w:rsidR="00D13B55" w:rsidRPr="00AF4E5E" w:rsidRDefault="00D13B55" w:rsidP="00D13B55">
      <w:pPr>
        <w:rPr>
          <w:rFonts w:ascii="Times New Roman" w:hAnsi="Times New Roman"/>
        </w:rPr>
      </w:pPr>
    </w:p>
    <w:p w:rsidR="00D13B55" w:rsidRPr="00AD43F0" w:rsidRDefault="00D13B55" w:rsidP="00D13B55">
      <w:pPr>
        <w:ind w:firstLine="720"/>
        <w:rPr>
          <w:rFonts w:ascii="Times New Roman" w:hAnsi="Times New Roman"/>
        </w:rPr>
      </w:pPr>
      <w:r w:rsidRPr="00AD43F0">
        <w:rPr>
          <w:rFonts w:ascii="Times New Roman" w:hAnsi="Times New Roman"/>
        </w:rPr>
        <w:t>(Source:  Amended at 3</w:t>
      </w:r>
      <w:r>
        <w:rPr>
          <w:rFonts w:ascii="Times New Roman" w:hAnsi="Times New Roman"/>
        </w:rPr>
        <w:t>1</w:t>
      </w:r>
      <w:r w:rsidRPr="00AD43F0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AD43F0">
            <w:rPr>
              <w:rFonts w:ascii="Times New Roman" w:hAnsi="Times New Roman"/>
            </w:rPr>
            <w:t>Ill.</w:t>
          </w:r>
        </w:smartTag>
      </w:smartTag>
      <w:r w:rsidRPr="00AD43F0">
        <w:rPr>
          <w:rFonts w:ascii="Times New Roman" w:hAnsi="Times New Roman"/>
        </w:rPr>
        <w:t xml:space="preserve"> Reg. </w:t>
      </w:r>
      <w:r w:rsidR="00953265">
        <w:rPr>
          <w:rFonts w:ascii="Times New Roman" w:hAnsi="Times New Roman"/>
        </w:rPr>
        <w:t>9915</w:t>
      </w:r>
      <w:r w:rsidRPr="00AD43F0">
        <w:rPr>
          <w:rFonts w:ascii="Times New Roman" w:hAnsi="Times New Roman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07"/>
        </w:smartTagPr>
        <w:r w:rsidR="00953265">
          <w:rPr>
            <w:rFonts w:ascii="Times New Roman" w:hAnsi="Times New Roman"/>
          </w:rPr>
          <w:t>June 28, 2007</w:t>
        </w:r>
      </w:smartTag>
      <w:r w:rsidRPr="00AD43F0">
        <w:rPr>
          <w:rFonts w:ascii="Times New Roman" w:hAnsi="Times New Roman"/>
        </w:rPr>
        <w:t>)</w:t>
      </w:r>
    </w:p>
    <w:sectPr w:rsidR="00D13B55" w:rsidRPr="00AD43F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8A" w:rsidRDefault="00DA368A">
      <w:r>
        <w:separator/>
      </w:r>
    </w:p>
  </w:endnote>
  <w:endnote w:type="continuationSeparator" w:id="0">
    <w:p w:rsidR="00DA368A" w:rsidRDefault="00D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8A" w:rsidRDefault="00DA368A">
      <w:r>
        <w:separator/>
      </w:r>
    </w:p>
  </w:footnote>
  <w:footnote w:type="continuationSeparator" w:id="0">
    <w:p w:rsidR="00DA368A" w:rsidRDefault="00DA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17E5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5C8C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C14"/>
    <w:rsid w:val="00935A8C"/>
    <w:rsid w:val="00953265"/>
    <w:rsid w:val="0098276C"/>
    <w:rsid w:val="009C4011"/>
    <w:rsid w:val="009C4FD4"/>
    <w:rsid w:val="00A07524"/>
    <w:rsid w:val="00A174BB"/>
    <w:rsid w:val="00A2265D"/>
    <w:rsid w:val="00A414BC"/>
    <w:rsid w:val="00A56453"/>
    <w:rsid w:val="00A600AA"/>
    <w:rsid w:val="00A62F7E"/>
    <w:rsid w:val="00AB29C6"/>
    <w:rsid w:val="00AE120A"/>
    <w:rsid w:val="00AE1744"/>
    <w:rsid w:val="00AE5547"/>
    <w:rsid w:val="00AF4E5E"/>
    <w:rsid w:val="00B07E7E"/>
    <w:rsid w:val="00B31598"/>
    <w:rsid w:val="00B34EB6"/>
    <w:rsid w:val="00B35D67"/>
    <w:rsid w:val="00B516F7"/>
    <w:rsid w:val="00B66925"/>
    <w:rsid w:val="00B71177"/>
    <w:rsid w:val="00B876EC"/>
    <w:rsid w:val="00B965EC"/>
    <w:rsid w:val="00BA368F"/>
    <w:rsid w:val="00BF5EF1"/>
    <w:rsid w:val="00C176BF"/>
    <w:rsid w:val="00C4537A"/>
    <w:rsid w:val="00CC13F9"/>
    <w:rsid w:val="00CD3723"/>
    <w:rsid w:val="00D13B55"/>
    <w:rsid w:val="00D55B37"/>
    <w:rsid w:val="00D62188"/>
    <w:rsid w:val="00D735B8"/>
    <w:rsid w:val="00D93C67"/>
    <w:rsid w:val="00DA368A"/>
    <w:rsid w:val="00E71788"/>
    <w:rsid w:val="00E7288E"/>
    <w:rsid w:val="00E95503"/>
    <w:rsid w:val="00EB424E"/>
    <w:rsid w:val="00EB448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E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E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