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1A" w:rsidRDefault="0085191A" w:rsidP="0085191A">
      <w:pPr>
        <w:widowControl w:val="0"/>
        <w:autoSpaceDE w:val="0"/>
        <w:autoSpaceDN w:val="0"/>
        <w:adjustRightInd w:val="0"/>
      </w:pPr>
    </w:p>
    <w:p w:rsidR="0085191A" w:rsidRDefault="0085191A" w:rsidP="008519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180.320  Safety Survey Report</w:t>
      </w:r>
      <w:r>
        <w:t xml:space="preserve"> </w:t>
      </w:r>
    </w:p>
    <w:p w:rsidR="0085191A" w:rsidRDefault="0085191A" w:rsidP="0085191A">
      <w:pPr>
        <w:widowControl w:val="0"/>
        <w:autoSpaceDE w:val="0"/>
        <w:autoSpaceDN w:val="0"/>
        <w:adjustRightInd w:val="0"/>
      </w:pPr>
    </w:p>
    <w:p w:rsidR="0085191A" w:rsidRDefault="0085191A" w:rsidP="0085191A">
      <w:pPr>
        <w:widowControl w:val="0"/>
        <w:autoSpaceDE w:val="0"/>
        <w:autoSpaceDN w:val="0"/>
        <w:adjustRightInd w:val="0"/>
      </w:pPr>
      <w:r>
        <w:t xml:space="preserve">The safety survey report shall include </w:t>
      </w:r>
      <w:r w:rsidR="00814D8C">
        <w:t>for each facility:</w:t>
      </w:r>
      <w:r w:rsidR="00814D8C" w:rsidDel="00814D8C">
        <w:t xml:space="preserve"> </w:t>
      </w:r>
    </w:p>
    <w:p w:rsidR="00BB6F0C" w:rsidRDefault="00BB6F0C" w:rsidP="0085191A">
      <w:pPr>
        <w:widowControl w:val="0"/>
        <w:autoSpaceDE w:val="0"/>
        <w:autoSpaceDN w:val="0"/>
        <w:adjustRightInd w:val="0"/>
      </w:pPr>
    </w:p>
    <w:p w:rsidR="0085191A" w:rsidRDefault="0085191A" w:rsidP="00814D8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900FF8">
        <w:t xml:space="preserve">either </w:t>
      </w:r>
      <w:r w:rsidR="00814D8C">
        <w:t>a Certificate of Compliance, if the survey revealed no violations of applicable requirements</w:t>
      </w:r>
      <w:r w:rsidR="005D157D">
        <w:t>,</w:t>
      </w:r>
      <w:r w:rsidR="00814D8C">
        <w:t xml:space="preserve"> or</w:t>
      </w:r>
      <w:r>
        <w:t xml:space="preserve"> </w:t>
      </w:r>
      <w:r w:rsidR="00814D8C">
        <w:t>a violation and recommendation schedule on a form provided by the State Board of Education</w:t>
      </w:r>
      <w:r w:rsidR="005D157D">
        <w:t>;</w:t>
      </w:r>
    </w:p>
    <w:p w:rsidR="00900FF8" w:rsidRDefault="00900FF8" w:rsidP="00900FF8"/>
    <w:p w:rsidR="00900FF8" w:rsidRDefault="00900FF8" w:rsidP="00900FF8">
      <w:pPr>
        <w:spacing w:line="240" w:lineRule="atLeast"/>
        <w:ind w:left="1440" w:hanging="720"/>
      </w:pPr>
      <w:r>
        <w:t>b)</w:t>
      </w:r>
      <w:r>
        <w:tab/>
        <w:t>a description of existing conditions in a format prescribed by the State Board of Education; and</w:t>
      </w:r>
    </w:p>
    <w:p w:rsidR="00900FF8" w:rsidRDefault="00900FF8" w:rsidP="00900FF8"/>
    <w:p w:rsidR="00900FF8" w:rsidRPr="00F71F4F" w:rsidRDefault="00900FF8" w:rsidP="00900FF8">
      <w:pPr>
        <w:spacing w:line="240" w:lineRule="atLeast"/>
        <w:ind w:left="1440" w:hanging="720"/>
      </w:pPr>
      <w:r>
        <w:t>c)</w:t>
      </w:r>
      <w:r>
        <w:tab/>
        <w:t>safety reference plans, as required under Section 180.330.</w:t>
      </w:r>
    </w:p>
    <w:p w:rsidR="00900FF8" w:rsidRDefault="00900FF8" w:rsidP="00900FF8"/>
    <w:p w:rsidR="00814D8C" w:rsidRPr="00D55B37" w:rsidRDefault="00900FF8">
      <w:pPr>
        <w:pStyle w:val="JCARSourceNote"/>
        <w:ind w:left="720"/>
      </w:pPr>
      <w:r>
        <w:t xml:space="preserve">(Source:  Amended at 40 Ill. Reg. </w:t>
      </w:r>
      <w:r w:rsidR="000005CD">
        <w:t>3059</w:t>
      </w:r>
      <w:r>
        <w:t xml:space="preserve">, effective </w:t>
      </w:r>
      <w:bookmarkStart w:id="0" w:name="_GoBack"/>
      <w:r w:rsidR="000005CD">
        <w:t>January 27, 2016</w:t>
      </w:r>
      <w:bookmarkEnd w:id="0"/>
      <w:r>
        <w:t>)</w:t>
      </w:r>
    </w:p>
    <w:sectPr w:rsidR="00814D8C" w:rsidRPr="00D55B37" w:rsidSect="008519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191A"/>
    <w:rsid w:val="000005CD"/>
    <w:rsid w:val="000205C9"/>
    <w:rsid w:val="000948F8"/>
    <w:rsid w:val="003038A8"/>
    <w:rsid w:val="003466A3"/>
    <w:rsid w:val="004052D3"/>
    <w:rsid w:val="005B221A"/>
    <w:rsid w:val="005C3366"/>
    <w:rsid w:val="005D157D"/>
    <w:rsid w:val="00814D8C"/>
    <w:rsid w:val="0085191A"/>
    <w:rsid w:val="00900FF8"/>
    <w:rsid w:val="00BB6F0C"/>
    <w:rsid w:val="00C96700"/>
    <w:rsid w:val="00D024B5"/>
    <w:rsid w:val="00F9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C0BC4FF-EEC7-41BE-9020-554A4C06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14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180</vt:lpstr>
    </vt:vector>
  </TitlesOfParts>
  <Company>State of Illinois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180</dc:title>
  <dc:subject/>
  <dc:creator>Illinois General Assembly</dc:creator>
  <cp:keywords/>
  <dc:description/>
  <cp:lastModifiedBy>Lane, Arlene L.</cp:lastModifiedBy>
  <cp:revision>3</cp:revision>
  <dcterms:created xsi:type="dcterms:W3CDTF">2016-01-06T16:17:00Z</dcterms:created>
  <dcterms:modified xsi:type="dcterms:W3CDTF">2016-02-10T18:40:00Z</dcterms:modified>
</cp:coreProperties>
</file>