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2AC" w:rsidRDefault="000A42AC" w:rsidP="00F11F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26AA" w:rsidRDefault="00A126AA" w:rsidP="00F11F77">
      <w:pPr>
        <w:widowControl w:val="0"/>
        <w:autoSpaceDE w:val="0"/>
        <w:autoSpaceDN w:val="0"/>
        <w:adjustRightInd w:val="0"/>
        <w:jc w:val="center"/>
      </w:pPr>
      <w:r>
        <w:t>PART 155</w:t>
      </w:r>
    </w:p>
    <w:p w:rsidR="00A126AA" w:rsidRDefault="00A126AA" w:rsidP="00F11F77">
      <w:pPr>
        <w:widowControl w:val="0"/>
        <w:autoSpaceDE w:val="0"/>
        <w:autoSpaceDN w:val="0"/>
        <w:adjustRightInd w:val="0"/>
        <w:jc w:val="center"/>
      </w:pPr>
      <w:r>
        <w:t>ELECTRONIC TRANSFER OF FUNDS</w:t>
      </w:r>
    </w:p>
    <w:sectPr w:rsidR="00A126AA" w:rsidSect="00F11F77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26AA"/>
    <w:rsid w:val="000A42AC"/>
    <w:rsid w:val="00246D6E"/>
    <w:rsid w:val="0056200C"/>
    <w:rsid w:val="006C1048"/>
    <w:rsid w:val="00A126AA"/>
    <w:rsid w:val="00E6776F"/>
    <w:rsid w:val="00F1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155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155</dc:title>
  <dc:subject/>
  <dc:creator>saboch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