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AC11" w14:textId="77777777" w:rsidR="005D50A0" w:rsidRDefault="005D50A0" w:rsidP="005D50A0">
      <w:pPr>
        <w:widowControl w:val="0"/>
        <w:autoSpaceDE w:val="0"/>
        <w:autoSpaceDN w:val="0"/>
        <w:adjustRightInd w:val="0"/>
      </w:pPr>
    </w:p>
    <w:p w14:paraId="1E39DAF9" w14:textId="2E586C0A" w:rsidR="005D50A0" w:rsidRDefault="005D50A0" w:rsidP="005D50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151.35  Application</w:t>
      </w:r>
      <w:proofErr w:type="gramEnd"/>
      <w:r>
        <w:rPr>
          <w:b/>
          <w:bCs/>
        </w:rPr>
        <w:t xml:space="preserve"> for School Construction Project Grant </w:t>
      </w:r>
      <w:r w:rsidR="009662D2">
        <w:rPr>
          <w:b/>
          <w:bCs/>
        </w:rPr>
        <w:t>Awards</w:t>
      </w:r>
      <w:r>
        <w:rPr>
          <w:b/>
          <w:bCs/>
        </w:rPr>
        <w:t xml:space="preserve"> </w:t>
      </w:r>
      <w:r w:rsidR="00CA392E">
        <w:rPr>
          <w:b/>
          <w:bCs/>
        </w:rPr>
        <w:t xml:space="preserve">– </w:t>
      </w:r>
      <w:r>
        <w:rPr>
          <w:b/>
          <w:bCs/>
        </w:rPr>
        <w:t>Districts With A Population Exceeding 500,000</w:t>
      </w:r>
      <w:r>
        <w:t xml:space="preserve"> </w:t>
      </w:r>
    </w:p>
    <w:p w14:paraId="2C925148" w14:textId="77777777" w:rsidR="005D50A0" w:rsidRDefault="005D50A0" w:rsidP="005D50A0">
      <w:pPr>
        <w:widowControl w:val="0"/>
        <w:autoSpaceDE w:val="0"/>
        <w:autoSpaceDN w:val="0"/>
        <w:adjustRightInd w:val="0"/>
      </w:pPr>
    </w:p>
    <w:p w14:paraId="0445144C" w14:textId="11359819" w:rsidR="005D50A0" w:rsidRDefault="005D50A0" w:rsidP="005D50A0">
      <w:pPr>
        <w:widowControl w:val="0"/>
        <w:autoSpaceDE w:val="0"/>
        <w:autoSpaceDN w:val="0"/>
        <w:adjustRightInd w:val="0"/>
      </w:pPr>
      <w:r>
        <w:t xml:space="preserve">A school district with a population exceeding 500,000 shall apply for a school construction project grant </w:t>
      </w:r>
      <w:r w:rsidR="009662D2">
        <w:t>award</w:t>
      </w:r>
      <w:r>
        <w:t xml:space="preserve"> by submitting an application in accordance with Section 151.30 as modified by this Section. </w:t>
      </w:r>
    </w:p>
    <w:p w14:paraId="68189180" w14:textId="5EDD9D0E" w:rsidR="006732AB" w:rsidRDefault="006732AB" w:rsidP="00C77D66">
      <w:pPr>
        <w:widowControl w:val="0"/>
        <w:autoSpaceDE w:val="0"/>
        <w:autoSpaceDN w:val="0"/>
        <w:adjustRightInd w:val="0"/>
      </w:pPr>
    </w:p>
    <w:p w14:paraId="1192CC1F" w14:textId="69A04872" w:rsidR="005D50A0" w:rsidRDefault="009662D2" w:rsidP="005D50A0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D50A0">
        <w:t>)</w:t>
      </w:r>
      <w:r w:rsidR="005D50A0">
        <w:tab/>
        <w:t>In lieu of the facility inventory information required by Section 151.30(</w:t>
      </w:r>
      <w:r>
        <w:t>f</w:t>
      </w:r>
      <w:r w:rsidR="005D50A0">
        <w:t xml:space="preserve">)(4), each school or project for which grant funds are being sought shall be identified in the </w:t>
      </w:r>
      <w:r>
        <w:t>district facilities plan</w:t>
      </w:r>
      <w:r w:rsidR="005D50A0">
        <w:t xml:space="preserve">, including the following information as applicable: </w:t>
      </w:r>
    </w:p>
    <w:p w14:paraId="47AD74F6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646CE7F1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facility type; </w:t>
      </w:r>
    </w:p>
    <w:p w14:paraId="410AFBF1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5D701BE6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ownership class; </w:t>
      </w:r>
    </w:p>
    <w:p w14:paraId="30EB2E1B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49549CB2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 indication of whether the structure is a main building or a building addition; </w:t>
      </w:r>
    </w:p>
    <w:p w14:paraId="4E0C3F2A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46E01AAE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school housed in the building or building addition; </w:t>
      </w:r>
    </w:p>
    <w:p w14:paraId="1E6C58AF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3D92F263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number of students currently housed in the facility; </w:t>
      </w:r>
    </w:p>
    <w:p w14:paraId="49699E60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73ED9D9E" w14:textId="77777777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indication of the district's plans for the facility within the next five years; and </w:t>
      </w:r>
    </w:p>
    <w:p w14:paraId="7DC4A0F1" w14:textId="77777777" w:rsidR="006732AB" w:rsidRDefault="006732AB" w:rsidP="00C77D66">
      <w:pPr>
        <w:widowControl w:val="0"/>
        <w:autoSpaceDE w:val="0"/>
        <w:autoSpaceDN w:val="0"/>
        <w:adjustRightInd w:val="0"/>
      </w:pPr>
    </w:p>
    <w:p w14:paraId="7B5F4924" w14:textId="7869C3DB" w:rsidR="005D50A0" w:rsidRDefault="005D50A0" w:rsidP="005D50A0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an indication of which planned activities are the subject of a request for a school construction grant. </w:t>
      </w:r>
    </w:p>
    <w:p w14:paraId="0C8B9F40" w14:textId="636902EF" w:rsidR="009662D2" w:rsidRDefault="009662D2" w:rsidP="00C77D66">
      <w:pPr>
        <w:widowControl w:val="0"/>
        <w:autoSpaceDE w:val="0"/>
        <w:autoSpaceDN w:val="0"/>
        <w:adjustRightInd w:val="0"/>
      </w:pPr>
    </w:p>
    <w:p w14:paraId="60989FAC" w14:textId="5AF96EBC" w:rsidR="009662D2" w:rsidRDefault="009662D2" w:rsidP="009662D2">
      <w:pPr>
        <w:tabs>
          <w:tab w:val="left" w:pos="9360"/>
        </w:tabs>
        <w:ind w:left="1440" w:hanging="720"/>
      </w:pPr>
      <w:r>
        <w:t>b)</w:t>
      </w:r>
      <w:r>
        <w:tab/>
        <w:t>A school district described in this Section is not subject to the requirements of Section 151.30(f)(5).</w:t>
      </w:r>
    </w:p>
    <w:p w14:paraId="0754B30A" w14:textId="2E1A1384" w:rsidR="009662D2" w:rsidRDefault="009662D2" w:rsidP="00C77D66">
      <w:pPr>
        <w:widowControl w:val="0"/>
        <w:autoSpaceDE w:val="0"/>
        <w:autoSpaceDN w:val="0"/>
        <w:adjustRightInd w:val="0"/>
      </w:pPr>
    </w:p>
    <w:p w14:paraId="396B740A" w14:textId="65B0A5FB" w:rsidR="009662D2" w:rsidRDefault="009662D2" w:rsidP="009662D2">
      <w:pPr>
        <w:widowControl w:val="0"/>
        <w:autoSpaceDE w:val="0"/>
        <w:autoSpaceDN w:val="0"/>
        <w:adjustRightInd w:val="0"/>
        <w:ind w:left="2160" w:hanging="1440"/>
      </w:pPr>
      <w:r w:rsidRPr="00FD1AD2">
        <w:t>(Source:  Amended at 4</w:t>
      </w:r>
      <w:r>
        <w:t>7</w:t>
      </w:r>
      <w:r w:rsidRPr="00FD1AD2">
        <w:t xml:space="preserve"> Ill. Reg. </w:t>
      </w:r>
      <w:r w:rsidR="004F6339">
        <w:t>11439</w:t>
      </w:r>
      <w:r w:rsidRPr="00FD1AD2">
        <w:t xml:space="preserve">, effective </w:t>
      </w:r>
      <w:r w:rsidR="004F6339">
        <w:t>July 12, 2023</w:t>
      </w:r>
      <w:r w:rsidRPr="00FD1AD2">
        <w:t>)</w:t>
      </w:r>
    </w:p>
    <w:sectPr w:rsidR="009662D2" w:rsidSect="005D5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0A0"/>
    <w:rsid w:val="00114B97"/>
    <w:rsid w:val="004F6339"/>
    <w:rsid w:val="005C3366"/>
    <w:rsid w:val="005D50A0"/>
    <w:rsid w:val="006732AB"/>
    <w:rsid w:val="00856A89"/>
    <w:rsid w:val="008C2D39"/>
    <w:rsid w:val="009662D2"/>
    <w:rsid w:val="009E417D"/>
    <w:rsid w:val="00C77D66"/>
    <w:rsid w:val="00CA392E"/>
    <w:rsid w:val="00D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0445BC"/>
  <w15:docId w15:val="{9B1F2830-9093-4455-B545-EB8742F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</vt:lpstr>
    </vt:vector>
  </TitlesOfParts>
  <Company>State of Illinois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</dc:title>
  <dc:subject/>
  <dc:creator>Illinois General Assembly</dc:creator>
  <cp:keywords/>
  <dc:description/>
  <cp:lastModifiedBy>Shipley, Melissa A.</cp:lastModifiedBy>
  <cp:revision>5</cp:revision>
  <dcterms:created xsi:type="dcterms:W3CDTF">2023-06-08T21:20:00Z</dcterms:created>
  <dcterms:modified xsi:type="dcterms:W3CDTF">2023-07-27T20:10:00Z</dcterms:modified>
</cp:coreProperties>
</file>