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E4" w:rsidRDefault="005271E4" w:rsidP="00212F40">
      <w:pPr>
        <w:jc w:val="center"/>
      </w:pPr>
      <w:r>
        <w:t>SUBPART A:  DEFINITIONS</w:t>
      </w:r>
    </w:p>
    <w:p w:rsidR="005271E4" w:rsidRDefault="005271E4" w:rsidP="00212F40">
      <w:pPr>
        <w:jc w:val="center"/>
      </w:pPr>
    </w:p>
    <w:p w:rsidR="00C3683D" w:rsidRDefault="00C3683D" w:rsidP="005271E4">
      <w:r>
        <w:t>Section</w:t>
      </w:r>
      <w:bookmarkStart w:id="0" w:name="_GoBack"/>
      <w:bookmarkEnd w:id="0"/>
    </w:p>
    <w:p w:rsidR="005271E4" w:rsidRDefault="005271E4" w:rsidP="005271E4">
      <w:r>
        <w:t>75.1</w:t>
      </w:r>
      <w:r>
        <w:tab/>
      </w:r>
      <w:r>
        <w:tab/>
        <w:t>Definitions</w:t>
      </w:r>
    </w:p>
    <w:p w:rsidR="005271E4" w:rsidRDefault="005271E4" w:rsidP="00212F40">
      <w:pPr>
        <w:jc w:val="center"/>
      </w:pPr>
    </w:p>
    <w:p w:rsidR="00A03605" w:rsidRDefault="00A03605" w:rsidP="00212F40">
      <w:pPr>
        <w:jc w:val="center"/>
      </w:pPr>
      <w:r w:rsidRPr="00A03605">
        <w:t>SUBPART</w:t>
      </w:r>
      <w:r w:rsidR="00001BD2">
        <w:t xml:space="preserve"> B</w:t>
      </w:r>
      <w:r w:rsidRPr="00A03605">
        <w:t xml:space="preserve">:  </w:t>
      </w:r>
      <w:r w:rsidR="00001BD2">
        <w:t>GROWING AGRICULTURAL SCIENCE TEACHER (GAST) GRANTS</w:t>
      </w:r>
    </w:p>
    <w:p w:rsidR="00A03605" w:rsidRPr="00A03605" w:rsidRDefault="00A03605" w:rsidP="00A03605">
      <w:pPr>
        <w:jc w:val="center"/>
      </w:pPr>
    </w:p>
    <w:p w:rsidR="00B8559A" w:rsidRPr="00B8559A" w:rsidRDefault="00B8559A" w:rsidP="00B8559A">
      <w:r w:rsidRPr="00B8559A">
        <w:t>Section</w:t>
      </w:r>
    </w:p>
    <w:p w:rsidR="00B8559A" w:rsidRPr="00B8559A" w:rsidRDefault="00B8559A" w:rsidP="00B8559A">
      <w:r w:rsidRPr="00B8559A">
        <w:t>75.10</w:t>
      </w:r>
      <w:r w:rsidRPr="00B8559A">
        <w:tab/>
      </w:r>
      <w:r w:rsidRPr="00B8559A">
        <w:tab/>
        <w:t>Purpose and Applicability</w:t>
      </w:r>
    </w:p>
    <w:p w:rsidR="00B8559A" w:rsidRPr="00B8559A" w:rsidRDefault="00B8559A" w:rsidP="00B8559A">
      <w:r w:rsidRPr="00B8559A">
        <w:t>75.20</w:t>
      </w:r>
      <w:r w:rsidRPr="00B8559A">
        <w:tab/>
      </w:r>
      <w:r w:rsidRPr="00B8559A">
        <w:tab/>
        <w:t>Eligible Applicants</w:t>
      </w:r>
    </w:p>
    <w:p w:rsidR="00B8559A" w:rsidRPr="00B8559A" w:rsidRDefault="00B8559A" w:rsidP="00B8559A">
      <w:r w:rsidRPr="00B8559A">
        <w:t>75.30</w:t>
      </w:r>
      <w:r w:rsidRPr="00B8559A">
        <w:tab/>
      </w:r>
      <w:r w:rsidRPr="00B8559A">
        <w:tab/>
        <w:t>Application Procedure</w:t>
      </w:r>
    </w:p>
    <w:p w:rsidR="00B8559A" w:rsidRPr="00B8559A" w:rsidRDefault="00B8559A" w:rsidP="00B8559A">
      <w:r w:rsidRPr="00B8559A">
        <w:t>75.40</w:t>
      </w:r>
      <w:r w:rsidRPr="00B8559A">
        <w:tab/>
      </w:r>
      <w:r w:rsidRPr="00B8559A">
        <w:tab/>
        <w:t>Program Specifications; Allowable Expenditures</w:t>
      </w:r>
    </w:p>
    <w:p w:rsidR="00B8559A" w:rsidRDefault="00B8559A" w:rsidP="00B8559A">
      <w:r w:rsidRPr="00B8559A">
        <w:t>75.50</w:t>
      </w:r>
      <w:r w:rsidRPr="00B8559A">
        <w:tab/>
      </w:r>
      <w:r w:rsidRPr="00B8559A">
        <w:tab/>
        <w:t>Criteria for the Review of Proposals; Allocation of Funds</w:t>
      </w:r>
    </w:p>
    <w:p w:rsidR="00A03605" w:rsidRPr="008D34C7" w:rsidRDefault="00A03605" w:rsidP="008D34C7">
      <w:pPr>
        <w:jc w:val="center"/>
      </w:pPr>
    </w:p>
    <w:p w:rsidR="00A03605" w:rsidRPr="008D34C7" w:rsidRDefault="00A03605" w:rsidP="008D34C7">
      <w:pPr>
        <w:jc w:val="center"/>
      </w:pPr>
      <w:r w:rsidRPr="008D34C7">
        <w:t xml:space="preserve">SUBPART </w:t>
      </w:r>
      <w:r w:rsidR="00001BD2" w:rsidRPr="008D34C7">
        <w:t>C</w:t>
      </w:r>
      <w:r w:rsidRPr="008D34C7">
        <w:t>:  INCENTIVE GRANTS FOR SECONDARY AGRICULTURAL EDUCATION</w:t>
      </w:r>
    </w:p>
    <w:p w:rsidR="00A03605" w:rsidRPr="008D34C7" w:rsidRDefault="00A03605" w:rsidP="008D34C7">
      <w:pPr>
        <w:jc w:val="center"/>
      </w:pPr>
    </w:p>
    <w:p w:rsidR="00A03605" w:rsidRPr="00A03605" w:rsidRDefault="00A03605" w:rsidP="00A03605">
      <w:r w:rsidRPr="00A03605">
        <w:t>Section</w:t>
      </w:r>
    </w:p>
    <w:p w:rsidR="00A03605" w:rsidRPr="00A03605" w:rsidRDefault="00A03605" w:rsidP="00A03605">
      <w:pPr>
        <w:ind w:left="1440" w:hanging="1440"/>
      </w:pPr>
      <w:r w:rsidRPr="00A03605">
        <w:t>75.200</w:t>
      </w:r>
      <w:r w:rsidRPr="00A03605">
        <w:tab/>
        <w:t>Purpose and Applicability</w:t>
      </w:r>
    </w:p>
    <w:p w:rsidR="00A03605" w:rsidRPr="00A03605" w:rsidRDefault="00A03605" w:rsidP="00A03605">
      <w:pPr>
        <w:ind w:left="1440" w:hanging="1440"/>
      </w:pPr>
      <w:r w:rsidRPr="00A03605">
        <w:t>75.210</w:t>
      </w:r>
      <w:r w:rsidRPr="00A03605">
        <w:tab/>
        <w:t>Eligible Applicants</w:t>
      </w:r>
    </w:p>
    <w:p w:rsidR="00A03605" w:rsidRPr="00A03605" w:rsidRDefault="00A03605" w:rsidP="00A03605">
      <w:pPr>
        <w:ind w:left="1440" w:hanging="1440"/>
      </w:pPr>
      <w:r w:rsidRPr="00A03605">
        <w:t>75.220</w:t>
      </w:r>
      <w:r w:rsidRPr="00A03605">
        <w:tab/>
        <w:t>Program Goals and Minimum Standards</w:t>
      </w:r>
    </w:p>
    <w:p w:rsidR="00A03605" w:rsidRPr="00A03605" w:rsidRDefault="00A03605" w:rsidP="00A03605">
      <w:pPr>
        <w:ind w:left="1440" w:hanging="1440"/>
      </w:pPr>
      <w:r w:rsidRPr="00A03605">
        <w:t>75.230</w:t>
      </w:r>
      <w:r w:rsidRPr="00A03605">
        <w:tab/>
        <w:t>Quality Indicators</w:t>
      </w:r>
    </w:p>
    <w:p w:rsidR="00A03605" w:rsidRPr="00A03605" w:rsidRDefault="00A03605" w:rsidP="00A03605">
      <w:pPr>
        <w:ind w:left="1440" w:hanging="1440"/>
      </w:pPr>
      <w:r w:rsidRPr="00A03605">
        <w:t>75.240</w:t>
      </w:r>
      <w:r w:rsidRPr="00A03605">
        <w:tab/>
        <w:t>Determination of Individual Grant Allocations</w:t>
      </w:r>
    </w:p>
    <w:p w:rsidR="00A03605" w:rsidRPr="00A03605" w:rsidRDefault="00A03605" w:rsidP="00A03605">
      <w:pPr>
        <w:ind w:left="1440" w:hanging="1440"/>
      </w:pPr>
      <w:r w:rsidRPr="00A03605">
        <w:t>75.250</w:t>
      </w:r>
      <w:r w:rsidRPr="00A03605">
        <w:tab/>
        <w:t>Application Procedure</w:t>
      </w:r>
    </w:p>
    <w:p w:rsidR="00A03605" w:rsidRPr="00A03605" w:rsidRDefault="00A03605" w:rsidP="00A03605">
      <w:pPr>
        <w:ind w:left="1440" w:hanging="1440"/>
      </w:pPr>
      <w:r w:rsidRPr="00A03605">
        <w:t>75.260</w:t>
      </w:r>
      <w:r w:rsidRPr="00A03605">
        <w:tab/>
        <w:t>Terms of the Grant</w:t>
      </w:r>
    </w:p>
    <w:p w:rsidR="00A03605" w:rsidRPr="00A03605" w:rsidRDefault="00A03605" w:rsidP="00A03605"/>
    <w:p w:rsidR="00A03605" w:rsidRDefault="00A03605" w:rsidP="00A03605">
      <w:pPr>
        <w:jc w:val="center"/>
      </w:pPr>
      <w:r w:rsidRPr="00A03605">
        <w:t xml:space="preserve">SUBPART </w:t>
      </w:r>
      <w:r w:rsidR="00001BD2">
        <w:t>D</w:t>
      </w:r>
      <w:r w:rsidRPr="00A03605">
        <w:t>:  INCENTIVE GRANTS FOR AGRICULTURAL</w:t>
      </w:r>
    </w:p>
    <w:p w:rsidR="00A03605" w:rsidRPr="00A03605" w:rsidRDefault="00A03605" w:rsidP="00A03605">
      <w:pPr>
        <w:jc w:val="center"/>
      </w:pPr>
      <w:r w:rsidRPr="00A03605">
        <w:t>TEACHER PREPARATION PROGRAMS</w:t>
      </w:r>
    </w:p>
    <w:p w:rsidR="00A03605" w:rsidRPr="00A03605" w:rsidRDefault="00A03605" w:rsidP="00A03605">
      <w:pPr>
        <w:jc w:val="center"/>
      </w:pPr>
    </w:p>
    <w:p w:rsidR="00A03605" w:rsidRPr="00A03605" w:rsidRDefault="00A03605" w:rsidP="00A03605">
      <w:r w:rsidRPr="00A03605">
        <w:t>Section</w:t>
      </w:r>
    </w:p>
    <w:p w:rsidR="00A03605" w:rsidRPr="00A03605" w:rsidRDefault="00A03605" w:rsidP="00A03605">
      <w:pPr>
        <w:ind w:left="1440" w:hanging="1440"/>
      </w:pPr>
      <w:r w:rsidRPr="00A03605">
        <w:t>75.300</w:t>
      </w:r>
      <w:r>
        <w:tab/>
      </w:r>
      <w:r w:rsidRPr="00A03605">
        <w:t>Purpose and Eligible Applicants</w:t>
      </w:r>
    </w:p>
    <w:p w:rsidR="00A03605" w:rsidRPr="00A03605" w:rsidRDefault="00A03605" w:rsidP="00A03605">
      <w:pPr>
        <w:ind w:left="1440" w:hanging="1440"/>
      </w:pPr>
      <w:r w:rsidRPr="00A03605">
        <w:t>75.310</w:t>
      </w:r>
      <w:r>
        <w:tab/>
      </w:r>
      <w:r w:rsidRPr="00A03605">
        <w:t>Program Goals and Minimum Standards</w:t>
      </w:r>
    </w:p>
    <w:p w:rsidR="00A03605" w:rsidRPr="00A03605" w:rsidRDefault="00A03605" w:rsidP="00A03605">
      <w:pPr>
        <w:ind w:left="1440" w:hanging="1440"/>
      </w:pPr>
      <w:r w:rsidRPr="00A03605">
        <w:t>75.320</w:t>
      </w:r>
      <w:r>
        <w:tab/>
      </w:r>
      <w:r w:rsidRPr="00A03605">
        <w:t>Quality Indicators</w:t>
      </w:r>
    </w:p>
    <w:p w:rsidR="00A03605" w:rsidRPr="00A03605" w:rsidRDefault="00A03605" w:rsidP="00A03605">
      <w:pPr>
        <w:ind w:left="1440" w:hanging="1440"/>
      </w:pPr>
      <w:r w:rsidRPr="00A03605">
        <w:t>75.330</w:t>
      </w:r>
      <w:r>
        <w:tab/>
      </w:r>
      <w:r w:rsidRPr="00A03605">
        <w:t>Determination of Individual Grant Allocations</w:t>
      </w:r>
    </w:p>
    <w:p w:rsidR="00A03605" w:rsidRPr="00A03605" w:rsidRDefault="00A03605" w:rsidP="00A03605">
      <w:pPr>
        <w:ind w:left="1440" w:hanging="1440"/>
      </w:pPr>
      <w:r w:rsidRPr="00A03605">
        <w:t>75.340</w:t>
      </w:r>
      <w:r>
        <w:tab/>
      </w:r>
      <w:r w:rsidRPr="00A03605">
        <w:t>Application Procedure</w:t>
      </w:r>
    </w:p>
    <w:p w:rsidR="00A03605" w:rsidRPr="00A03605" w:rsidRDefault="00A03605" w:rsidP="00A03605">
      <w:pPr>
        <w:ind w:left="1440" w:hanging="1440"/>
      </w:pPr>
      <w:r w:rsidRPr="00A03605">
        <w:t>75.350</w:t>
      </w:r>
      <w:r>
        <w:tab/>
      </w:r>
      <w:r w:rsidRPr="00A03605">
        <w:t>Terms of the Grant</w:t>
      </w:r>
    </w:p>
    <w:p w:rsidR="00A03605" w:rsidRPr="00A03605" w:rsidRDefault="00A03605" w:rsidP="00A03605">
      <w:pPr>
        <w:jc w:val="center"/>
      </w:pPr>
    </w:p>
    <w:p w:rsidR="00A03605" w:rsidRPr="00A03605" w:rsidRDefault="00A03605" w:rsidP="00A03605">
      <w:pPr>
        <w:jc w:val="center"/>
      </w:pPr>
      <w:r w:rsidRPr="00A03605">
        <w:t xml:space="preserve">SUBPART </w:t>
      </w:r>
      <w:r w:rsidR="00001BD2">
        <w:t>E</w:t>
      </w:r>
      <w:r w:rsidRPr="00A03605">
        <w:t>:  FACILITATING THE COORDINATION OF AGRICULTURAL EDUCATION</w:t>
      </w:r>
    </w:p>
    <w:p w:rsidR="00A03605" w:rsidRPr="00A03605" w:rsidRDefault="00A03605" w:rsidP="00A03605">
      <w:pPr>
        <w:jc w:val="center"/>
      </w:pPr>
    </w:p>
    <w:p w:rsidR="00A03605" w:rsidRPr="00A03605" w:rsidRDefault="00A03605" w:rsidP="00A03605">
      <w:r w:rsidRPr="00A03605">
        <w:t>Section</w:t>
      </w:r>
    </w:p>
    <w:p w:rsidR="00A03605" w:rsidRPr="00A03605" w:rsidRDefault="00A03605" w:rsidP="00A03605">
      <w:pPr>
        <w:ind w:left="1440" w:hanging="1440"/>
      </w:pPr>
      <w:r w:rsidRPr="00A03605">
        <w:t>75.400</w:t>
      </w:r>
      <w:r>
        <w:tab/>
      </w:r>
      <w:r w:rsidRPr="00A03605">
        <w:t>Purpose and Objectives</w:t>
      </w:r>
    </w:p>
    <w:p w:rsidR="00A03605" w:rsidRPr="00A03605" w:rsidRDefault="00A03605" w:rsidP="00A03605">
      <w:pPr>
        <w:ind w:left="1440" w:hanging="1440"/>
      </w:pPr>
      <w:r w:rsidRPr="00A03605">
        <w:t>75.410</w:t>
      </w:r>
      <w:r>
        <w:tab/>
      </w:r>
      <w:r w:rsidRPr="00A03605">
        <w:t>Eligible Applicants</w:t>
      </w:r>
    </w:p>
    <w:p w:rsidR="00A03605" w:rsidRPr="00A03605" w:rsidRDefault="00A03605" w:rsidP="00A03605">
      <w:pPr>
        <w:ind w:left="1440" w:hanging="1440"/>
      </w:pPr>
      <w:r w:rsidRPr="00A03605">
        <w:t>75.420</w:t>
      </w:r>
      <w:r>
        <w:tab/>
      </w:r>
      <w:r w:rsidRPr="00A03605">
        <w:t>Application Procedure for Initial Proposals</w:t>
      </w:r>
    </w:p>
    <w:p w:rsidR="00A03605" w:rsidRPr="00A03605" w:rsidRDefault="00A03605" w:rsidP="00A03605">
      <w:pPr>
        <w:ind w:left="1440" w:hanging="1440"/>
      </w:pPr>
      <w:r w:rsidRPr="00A03605">
        <w:t>75.430</w:t>
      </w:r>
      <w:r>
        <w:tab/>
      </w:r>
      <w:r w:rsidRPr="00A03605">
        <w:t>Criteria for the Review of Initial Proposals; Allocation of Funds</w:t>
      </w:r>
    </w:p>
    <w:p w:rsidR="00A03605" w:rsidRPr="00A03605" w:rsidRDefault="00A03605" w:rsidP="00A03605">
      <w:pPr>
        <w:ind w:left="1440" w:hanging="1440"/>
      </w:pPr>
      <w:r w:rsidRPr="00A03605">
        <w:t>75.435</w:t>
      </w:r>
      <w:r>
        <w:tab/>
      </w:r>
      <w:r w:rsidRPr="00A03605">
        <w:t>Application Content and Approval for Continuation Programs</w:t>
      </w:r>
    </w:p>
    <w:p w:rsidR="00A03605" w:rsidRDefault="00A03605" w:rsidP="00A03605">
      <w:pPr>
        <w:ind w:left="1440" w:hanging="1440"/>
      </w:pPr>
      <w:r w:rsidRPr="00A03605">
        <w:t>75.440</w:t>
      </w:r>
      <w:r>
        <w:tab/>
      </w:r>
      <w:r w:rsidRPr="00A03605">
        <w:t>Terms of the Grant</w:t>
      </w:r>
    </w:p>
    <w:p w:rsidR="00D91E62" w:rsidRDefault="00D91E62" w:rsidP="00A03605">
      <w:pPr>
        <w:ind w:left="1440" w:hanging="1440"/>
      </w:pPr>
    </w:p>
    <w:p w:rsidR="00D91E62" w:rsidRPr="00D91E62" w:rsidRDefault="00D91E62" w:rsidP="00D91E62">
      <w:pPr>
        <w:jc w:val="center"/>
        <w:rPr>
          <w:szCs w:val="22"/>
        </w:rPr>
      </w:pPr>
      <w:r w:rsidRPr="00D91E62">
        <w:rPr>
          <w:szCs w:val="22"/>
        </w:rPr>
        <w:lastRenderedPageBreak/>
        <w:t xml:space="preserve">SUBPART </w:t>
      </w:r>
      <w:r w:rsidR="00001BD2">
        <w:rPr>
          <w:szCs w:val="22"/>
        </w:rPr>
        <w:t>F</w:t>
      </w:r>
      <w:r w:rsidRPr="00D91E62">
        <w:rPr>
          <w:szCs w:val="22"/>
        </w:rPr>
        <w:t>:  AGRICULTUR</w:t>
      </w:r>
      <w:r w:rsidR="002A265B">
        <w:rPr>
          <w:szCs w:val="22"/>
        </w:rPr>
        <w:t>AL</w:t>
      </w:r>
      <w:r w:rsidRPr="00D91E62">
        <w:rPr>
          <w:szCs w:val="22"/>
        </w:rPr>
        <w:t xml:space="preserve"> EDUCATION TEACHER </w:t>
      </w:r>
    </w:p>
    <w:p w:rsidR="00D91E62" w:rsidRPr="00D91E62" w:rsidRDefault="00D91E62" w:rsidP="00D91E62">
      <w:pPr>
        <w:jc w:val="center"/>
        <w:rPr>
          <w:szCs w:val="22"/>
        </w:rPr>
      </w:pPr>
      <w:r w:rsidRPr="00D91E62">
        <w:rPr>
          <w:szCs w:val="22"/>
        </w:rPr>
        <w:t xml:space="preserve">THREE CIRCLE GRANT PROGRAM </w:t>
      </w:r>
      <w:r w:rsidR="00797C65">
        <w:rPr>
          <w:szCs w:val="22"/>
        </w:rPr>
        <w:t>(FFA and SAE)</w:t>
      </w:r>
    </w:p>
    <w:p w:rsidR="00D91E62" w:rsidRPr="00D91E62" w:rsidRDefault="00D91E62" w:rsidP="00D91E62"/>
    <w:p w:rsidR="00D91E62" w:rsidRPr="00D91E62" w:rsidRDefault="00D91E62" w:rsidP="00D91E62">
      <w:pPr>
        <w:rPr>
          <w:szCs w:val="22"/>
        </w:rPr>
      </w:pPr>
      <w:r w:rsidRPr="00D91E62">
        <w:rPr>
          <w:szCs w:val="22"/>
        </w:rPr>
        <w:t>Section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75.500</w:t>
      </w:r>
      <w:r>
        <w:rPr>
          <w:szCs w:val="22"/>
        </w:rPr>
        <w:tab/>
      </w:r>
      <w:r w:rsidRPr="00D91E62">
        <w:rPr>
          <w:szCs w:val="22"/>
        </w:rPr>
        <w:t>Definitions</w:t>
      </w:r>
      <w:r w:rsidR="00342851">
        <w:rPr>
          <w:szCs w:val="22"/>
        </w:rPr>
        <w:t xml:space="preserve"> (Repealed)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75.510</w:t>
      </w:r>
      <w:r>
        <w:rPr>
          <w:szCs w:val="22"/>
        </w:rPr>
        <w:tab/>
      </w:r>
      <w:r w:rsidRPr="00D91E62">
        <w:rPr>
          <w:szCs w:val="22"/>
        </w:rPr>
        <w:t>Purpose and Objectives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75.520</w:t>
      </w:r>
      <w:r>
        <w:rPr>
          <w:szCs w:val="22"/>
        </w:rPr>
        <w:tab/>
      </w:r>
      <w:r w:rsidRPr="00D91E62">
        <w:rPr>
          <w:szCs w:val="22"/>
        </w:rPr>
        <w:t>Eligible Applicants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75.530</w:t>
      </w:r>
      <w:r>
        <w:rPr>
          <w:szCs w:val="22"/>
        </w:rPr>
        <w:tab/>
      </w:r>
      <w:r w:rsidRPr="00D91E62">
        <w:rPr>
          <w:szCs w:val="22"/>
        </w:rPr>
        <w:t xml:space="preserve">Application Procedure 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75.540</w:t>
      </w:r>
      <w:r>
        <w:rPr>
          <w:szCs w:val="22"/>
        </w:rPr>
        <w:tab/>
      </w:r>
      <w:r w:rsidRPr="00D91E62">
        <w:rPr>
          <w:szCs w:val="22"/>
        </w:rPr>
        <w:t>Allocation of Funds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75.550</w:t>
      </w:r>
      <w:r>
        <w:rPr>
          <w:szCs w:val="22"/>
        </w:rPr>
        <w:tab/>
      </w:r>
      <w:r w:rsidRPr="00D91E62">
        <w:rPr>
          <w:szCs w:val="22"/>
        </w:rPr>
        <w:t>System for Reporting Hours</w:t>
      </w:r>
    </w:p>
    <w:p w:rsidR="00D91E62" w:rsidRPr="00D91E62" w:rsidRDefault="00D91E62" w:rsidP="00D91E62">
      <w:pPr>
        <w:ind w:left="1440" w:hanging="1440"/>
        <w:rPr>
          <w:szCs w:val="22"/>
        </w:rPr>
      </w:pPr>
      <w:r w:rsidRPr="00D91E62">
        <w:rPr>
          <w:szCs w:val="22"/>
        </w:rPr>
        <w:t>75.560</w:t>
      </w:r>
      <w:r>
        <w:rPr>
          <w:szCs w:val="22"/>
        </w:rPr>
        <w:tab/>
      </w:r>
      <w:r w:rsidRPr="00D91E62">
        <w:rPr>
          <w:szCs w:val="22"/>
        </w:rPr>
        <w:t>Terms of the Grant</w:t>
      </w:r>
    </w:p>
    <w:p w:rsidR="003368D3" w:rsidRDefault="003368D3" w:rsidP="003368D3">
      <w:pPr>
        <w:jc w:val="center"/>
        <w:rPr>
          <w:u w:val="single"/>
        </w:rPr>
      </w:pPr>
    </w:p>
    <w:p w:rsidR="003368D3" w:rsidRPr="003368D3" w:rsidRDefault="003368D3" w:rsidP="003368D3">
      <w:pPr>
        <w:jc w:val="center"/>
      </w:pPr>
      <w:r w:rsidRPr="003368D3">
        <w:t xml:space="preserve">SUBPART </w:t>
      </w:r>
      <w:r w:rsidR="00001BD2">
        <w:t>G</w:t>
      </w:r>
      <w:r w:rsidRPr="003368D3">
        <w:t>:</w:t>
      </w:r>
      <w:r w:rsidR="007315FB">
        <w:t xml:space="preserve"> </w:t>
      </w:r>
      <w:r w:rsidRPr="003368D3">
        <w:t xml:space="preserve"> AGRICULTURAL EDUCATION </w:t>
      </w:r>
    </w:p>
    <w:p w:rsidR="003368D3" w:rsidRPr="003368D3" w:rsidRDefault="003368D3" w:rsidP="003368D3">
      <w:pPr>
        <w:jc w:val="center"/>
      </w:pPr>
      <w:r w:rsidRPr="003368D3">
        <w:t>PRE-SERVICE TEACHER INTERNSHIP PROGRAM</w:t>
      </w:r>
    </w:p>
    <w:p w:rsidR="003368D3" w:rsidRPr="003368D3" w:rsidRDefault="003368D3" w:rsidP="003368D3">
      <w:pPr>
        <w:jc w:val="center"/>
      </w:pPr>
    </w:p>
    <w:p w:rsidR="003368D3" w:rsidRPr="003368D3" w:rsidRDefault="003368D3" w:rsidP="003368D3">
      <w:r w:rsidRPr="003368D3">
        <w:t>Section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75.600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Definitions</w:t>
      </w:r>
      <w:r w:rsidR="00342851">
        <w:rPr>
          <w:bCs/>
          <w:color w:val="000000"/>
        </w:rPr>
        <w:t xml:space="preserve"> (Repealed)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75.610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Purpose and Applicability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75.620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Eligible Applicants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75.630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Implementation Grants</w:t>
      </w:r>
      <w:r w:rsidR="007315FB">
        <w:rPr>
          <w:bCs/>
          <w:color w:val="000000"/>
        </w:rPr>
        <w:t xml:space="preserve"> – </w:t>
      </w:r>
      <w:r w:rsidRPr="003368D3">
        <w:rPr>
          <w:bCs/>
          <w:color w:val="000000"/>
        </w:rPr>
        <w:t>Procedures and Content of Proposals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75.640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Criteria for Review and Approval of Implementation Proposals</w:t>
      </w:r>
    </w:p>
    <w:p w:rsidR="003368D3" w:rsidRPr="003368D3" w:rsidRDefault="003368D3" w:rsidP="003368D3">
      <w:pPr>
        <w:tabs>
          <w:tab w:val="left" w:pos="1440"/>
        </w:tabs>
        <w:rPr>
          <w:bCs/>
          <w:color w:val="000000"/>
        </w:rPr>
      </w:pPr>
      <w:r w:rsidRPr="003368D3">
        <w:rPr>
          <w:bCs/>
          <w:color w:val="000000"/>
        </w:rPr>
        <w:t>75.650</w:t>
      </w:r>
      <w:r>
        <w:rPr>
          <w:bCs/>
          <w:color w:val="000000"/>
        </w:rPr>
        <w:tab/>
      </w:r>
      <w:r w:rsidRPr="003368D3">
        <w:rPr>
          <w:bCs/>
          <w:color w:val="000000"/>
        </w:rPr>
        <w:t>Application Content and Approval Criteria for Continuation Programs</w:t>
      </w:r>
    </w:p>
    <w:sectPr w:rsidR="003368D3" w:rsidRPr="003368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74" w:rsidRDefault="00566E74">
      <w:r>
        <w:separator/>
      </w:r>
    </w:p>
  </w:endnote>
  <w:endnote w:type="continuationSeparator" w:id="0">
    <w:p w:rsidR="00566E74" w:rsidRDefault="005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74" w:rsidRDefault="00566E74">
      <w:r>
        <w:separator/>
      </w:r>
    </w:p>
  </w:footnote>
  <w:footnote w:type="continuationSeparator" w:id="0">
    <w:p w:rsidR="00566E74" w:rsidRDefault="0056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59A"/>
    <w:rsid w:val="00001BD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307A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2F40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265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68D3"/>
    <w:rsid w:val="00337BB9"/>
    <w:rsid w:val="00337CEB"/>
    <w:rsid w:val="00342851"/>
    <w:rsid w:val="00350372"/>
    <w:rsid w:val="003547CB"/>
    <w:rsid w:val="00356003"/>
    <w:rsid w:val="00367608"/>
    <w:rsid w:val="00367A2E"/>
    <w:rsid w:val="00371E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71E4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66E74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FB"/>
    <w:rsid w:val="00737469"/>
    <w:rsid w:val="00750400"/>
    <w:rsid w:val="00751A60"/>
    <w:rsid w:val="00755204"/>
    <w:rsid w:val="00763B6D"/>
    <w:rsid w:val="00776B13"/>
    <w:rsid w:val="00776D1C"/>
    <w:rsid w:val="00777A7A"/>
    <w:rsid w:val="00780733"/>
    <w:rsid w:val="00780B43"/>
    <w:rsid w:val="00790388"/>
    <w:rsid w:val="00793373"/>
    <w:rsid w:val="00794C7C"/>
    <w:rsid w:val="00796D0E"/>
    <w:rsid w:val="00797C65"/>
    <w:rsid w:val="007A1867"/>
    <w:rsid w:val="007A7D79"/>
    <w:rsid w:val="007C4EE5"/>
    <w:rsid w:val="007E5206"/>
    <w:rsid w:val="007F1A7F"/>
    <w:rsid w:val="007F28A2"/>
    <w:rsid w:val="007F3365"/>
    <w:rsid w:val="007F5B36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34C7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29F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605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59A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683D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024"/>
    <w:rsid w:val="00D03A79"/>
    <w:rsid w:val="00D0676C"/>
    <w:rsid w:val="00D2155A"/>
    <w:rsid w:val="00D26900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E62"/>
    <w:rsid w:val="00D93C67"/>
    <w:rsid w:val="00D94587"/>
    <w:rsid w:val="00D97042"/>
    <w:rsid w:val="00D97549"/>
    <w:rsid w:val="00DA2DA0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37D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84BFD8-03A6-48A8-9F06-1526B594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2021-12-17T14:24:00Z</dcterms:modified>
</cp:coreProperties>
</file>