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48C7A" w14:textId="77777777" w:rsidR="007B7F3D" w:rsidRPr="00670C27" w:rsidRDefault="007B7F3D" w:rsidP="007B7F3D">
      <w:pPr>
        <w:rPr>
          <w:rFonts w:ascii="Times New Roman" w:hAnsi="Times New Roman"/>
          <w:b/>
          <w:szCs w:val="24"/>
        </w:rPr>
      </w:pPr>
    </w:p>
    <w:p w14:paraId="499E0640" w14:textId="77777777" w:rsidR="007B7F3D" w:rsidRPr="00670C27" w:rsidRDefault="007B7F3D" w:rsidP="007B7F3D">
      <w:pPr>
        <w:rPr>
          <w:rFonts w:ascii="Times New Roman" w:hAnsi="Times New Roman"/>
          <w:b/>
          <w:szCs w:val="24"/>
        </w:rPr>
      </w:pPr>
      <w:r w:rsidRPr="00670C27">
        <w:rPr>
          <w:rFonts w:ascii="Times New Roman" w:hAnsi="Times New Roman"/>
          <w:b/>
          <w:szCs w:val="24"/>
        </w:rPr>
        <w:t>Section 65.20  Requirements of the Plan; Program Specifications</w:t>
      </w:r>
    </w:p>
    <w:p w14:paraId="4E62AE99" w14:textId="77777777" w:rsidR="007B7F3D" w:rsidRPr="00670C27" w:rsidRDefault="007B7F3D" w:rsidP="007B7F3D">
      <w:pPr>
        <w:rPr>
          <w:rFonts w:ascii="Times New Roman" w:hAnsi="Times New Roman"/>
          <w:szCs w:val="24"/>
        </w:rPr>
      </w:pPr>
    </w:p>
    <w:p w14:paraId="3AD10C42" w14:textId="16DDE7DE" w:rsidR="007B7F3D" w:rsidRPr="00670C27" w:rsidRDefault="007B7F3D" w:rsidP="007B7F3D">
      <w:pPr>
        <w:ind w:left="1440" w:hanging="720"/>
        <w:rPr>
          <w:rFonts w:ascii="Times New Roman" w:hAnsi="Times New Roman"/>
          <w:szCs w:val="24"/>
        </w:rPr>
      </w:pPr>
      <w:r w:rsidRPr="00670C27">
        <w:rPr>
          <w:rFonts w:ascii="Times New Roman" w:hAnsi="Times New Roman"/>
          <w:szCs w:val="24"/>
        </w:rPr>
        <w:t>a)</w:t>
      </w:r>
      <w:r w:rsidRPr="00670C27">
        <w:rPr>
          <w:rFonts w:ascii="Times New Roman" w:hAnsi="Times New Roman"/>
          <w:szCs w:val="24"/>
        </w:rPr>
        <w:tab/>
        <w:t xml:space="preserve">When State funding is available </w:t>
      </w:r>
      <w:r w:rsidR="007D0D1B" w:rsidRPr="00670C27">
        <w:rPr>
          <w:rFonts w:ascii="Times New Roman" w:hAnsi="Times New Roman"/>
          <w:szCs w:val="24"/>
        </w:rPr>
        <w:t xml:space="preserve">to support new proposals </w:t>
      </w:r>
      <w:r w:rsidRPr="00670C27">
        <w:rPr>
          <w:rFonts w:ascii="Times New Roman" w:hAnsi="Times New Roman"/>
          <w:szCs w:val="24"/>
        </w:rPr>
        <w:t xml:space="preserve">for any initiative under Article 21A of the School Code, the State Superintendent of Education shall issue application materials in order to solicit applications from eligible entities.  As used in this Part, a </w:t>
      </w:r>
      <w:r w:rsidR="00B71046" w:rsidRPr="00670C27">
        <w:rPr>
          <w:rFonts w:ascii="Times New Roman" w:hAnsi="Times New Roman"/>
          <w:szCs w:val="24"/>
        </w:rPr>
        <w:t>"</w:t>
      </w:r>
      <w:r w:rsidRPr="00670C27">
        <w:rPr>
          <w:rFonts w:ascii="Times New Roman" w:hAnsi="Times New Roman"/>
          <w:szCs w:val="24"/>
        </w:rPr>
        <w:t>proposal</w:t>
      </w:r>
      <w:r w:rsidR="00B71046" w:rsidRPr="00670C27">
        <w:rPr>
          <w:rFonts w:ascii="Times New Roman" w:hAnsi="Times New Roman"/>
          <w:szCs w:val="24"/>
        </w:rPr>
        <w:t>"</w:t>
      </w:r>
      <w:r w:rsidRPr="00670C27">
        <w:rPr>
          <w:rFonts w:ascii="Times New Roman" w:hAnsi="Times New Roman"/>
          <w:szCs w:val="24"/>
        </w:rPr>
        <w:t xml:space="preserve"> or </w:t>
      </w:r>
      <w:r w:rsidR="00B71046" w:rsidRPr="00670C27">
        <w:rPr>
          <w:rFonts w:ascii="Times New Roman" w:hAnsi="Times New Roman"/>
          <w:szCs w:val="24"/>
        </w:rPr>
        <w:t>"</w:t>
      </w:r>
      <w:r w:rsidRPr="00670C27">
        <w:rPr>
          <w:rFonts w:ascii="Times New Roman" w:hAnsi="Times New Roman"/>
          <w:szCs w:val="24"/>
        </w:rPr>
        <w:t>application</w:t>
      </w:r>
      <w:r w:rsidR="00B71046" w:rsidRPr="00670C27">
        <w:rPr>
          <w:rFonts w:ascii="Times New Roman" w:hAnsi="Times New Roman"/>
          <w:szCs w:val="24"/>
        </w:rPr>
        <w:t>"</w:t>
      </w:r>
      <w:r w:rsidRPr="00670C27">
        <w:rPr>
          <w:rFonts w:ascii="Times New Roman" w:hAnsi="Times New Roman"/>
          <w:szCs w:val="24"/>
        </w:rPr>
        <w:t xml:space="preserve"> means relevant portions of a plan for an induction and mentoring program that meets the requirements of Section 21A-20 of the School Code, accompanied by the additional materials applicants will be required to submit, as described in Subpart</w:t>
      </w:r>
      <w:r w:rsidR="009A00E9" w:rsidRPr="00670C27">
        <w:rPr>
          <w:rFonts w:ascii="Times New Roman" w:hAnsi="Times New Roman"/>
          <w:szCs w:val="24"/>
        </w:rPr>
        <w:t xml:space="preserve"> B</w:t>
      </w:r>
      <w:r w:rsidRPr="00670C27">
        <w:rPr>
          <w:rFonts w:ascii="Times New Roman" w:hAnsi="Times New Roman"/>
          <w:szCs w:val="24"/>
        </w:rPr>
        <w:t>.</w:t>
      </w:r>
    </w:p>
    <w:p w14:paraId="00D0104E" w14:textId="77777777" w:rsidR="0028783D" w:rsidRPr="00670C27" w:rsidRDefault="0028783D" w:rsidP="004E070A">
      <w:pPr>
        <w:rPr>
          <w:rFonts w:ascii="Times New Roman" w:hAnsi="Times New Roman"/>
          <w:szCs w:val="24"/>
        </w:rPr>
      </w:pPr>
    </w:p>
    <w:p w14:paraId="490E2906" w14:textId="77777777" w:rsidR="0028783D" w:rsidRPr="00670C27" w:rsidRDefault="0028783D" w:rsidP="0028783D">
      <w:pPr>
        <w:ind w:left="2160" w:hanging="720"/>
        <w:rPr>
          <w:rFonts w:ascii="Times New Roman" w:hAnsi="Times New Roman"/>
          <w:szCs w:val="24"/>
        </w:rPr>
      </w:pPr>
      <w:r w:rsidRPr="00670C27">
        <w:rPr>
          <w:rFonts w:ascii="Times New Roman" w:hAnsi="Times New Roman"/>
          <w:szCs w:val="24"/>
        </w:rPr>
        <w:t>1)</w:t>
      </w:r>
      <w:r w:rsidRPr="00670C27">
        <w:rPr>
          <w:rFonts w:ascii="Times New Roman" w:hAnsi="Times New Roman"/>
          <w:szCs w:val="24"/>
        </w:rPr>
        <w:tab/>
        <w:t xml:space="preserve">When the level of funding is insufficient to provide grants to each eligible entity in the </w:t>
      </w:r>
      <w:r w:rsidR="00C473F0" w:rsidRPr="00670C27">
        <w:rPr>
          <w:rFonts w:ascii="Times New Roman" w:hAnsi="Times New Roman"/>
          <w:szCs w:val="24"/>
        </w:rPr>
        <w:t>S</w:t>
      </w:r>
      <w:r w:rsidRPr="00670C27">
        <w:rPr>
          <w:rFonts w:ascii="Times New Roman" w:hAnsi="Times New Roman"/>
          <w:szCs w:val="24"/>
        </w:rPr>
        <w:t>tate, a Request for Proposals (RFP) will be issued to solicit applications from eligible entities, and applications will be considered for funding based on the extent to which they meet the criteria set forth in Section 65.150 of this Part.</w:t>
      </w:r>
    </w:p>
    <w:p w14:paraId="3F4896DC" w14:textId="77777777" w:rsidR="0028783D" w:rsidRPr="00670C27" w:rsidRDefault="0028783D" w:rsidP="004E070A">
      <w:pPr>
        <w:rPr>
          <w:rFonts w:ascii="Times New Roman" w:hAnsi="Times New Roman"/>
          <w:szCs w:val="24"/>
        </w:rPr>
      </w:pPr>
    </w:p>
    <w:p w14:paraId="5ED04665" w14:textId="77777777" w:rsidR="0028783D" w:rsidRPr="00670C27" w:rsidRDefault="0028783D" w:rsidP="0028783D">
      <w:pPr>
        <w:ind w:left="2160" w:hanging="720"/>
        <w:rPr>
          <w:rFonts w:ascii="Times New Roman" w:hAnsi="Times New Roman"/>
          <w:szCs w:val="24"/>
        </w:rPr>
      </w:pPr>
      <w:r w:rsidRPr="00670C27">
        <w:rPr>
          <w:rFonts w:ascii="Times New Roman" w:hAnsi="Times New Roman"/>
          <w:szCs w:val="24"/>
        </w:rPr>
        <w:t>2)</w:t>
      </w:r>
      <w:r w:rsidRPr="00670C27">
        <w:rPr>
          <w:rFonts w:ascii="Times New Roman" w:hAnsi="Times New Roman"/>
          <w:szCs w:val="24"/>
        </w:rPr>
        <w:tab/>
        <w:t xml:space="preserve">When the level of funding is sufficient to fund all eligible entities in the </w:t>
      </w:r>
      <w:r w:rsidR="00C473F0" w:rsidRPr="00670C27">
        <w:rPr>
          <w:rFonts w:ascii="Times New Roman" w:hAnsi="Times New Roman"/>
          <w:szCs w:val="24"/>
        </w:rPr>
        <w:t>S</w:t>
      </w:r>
      <w:r w:rsidRPr="00670C27">
        <w:rPr>
          <w:rFonts w:ascii="Times New Roman" w:hAnsi="Times New Roman"/>
          <w:szCs w:val="24"/>
        </w:rPr>
        <w:t xml:space="preserve">tate, a </w:t>
      </w:r>
      <w:r w:rsidR="00132A54" w:rsidRPr="00670C27">
        <w:rPr>
          <w:rFonts w:ascii="Times New Roman" w:hAnsi="Times New Roman"/>
          <w:szCs w:val="24"/>
        </w:rPr>
        <w:t>r</w:t>
      </w:r>
      <w:r w:rsidRPr="00670C27">
        <w:rPr>
          <w:rFonts w:ascii="Times New Roman" w:hAnsi="Times New Roman"/>
          <w:szCs w:val="24"/>
        </w:rPr>
        <w:t xml:space="preserve">equest for </w:t>
      </w:r>
      <w:r w:rsidR="00132A54" w:rsidRPr="00670C27">
        <w:rPr>
          <w:rFonts w:ascii="Times New Roman" w:hAnsi="Times New Roman"/>
          <w:szCs w:val="24"/>
        </w:rPr>
        <w:t>a</w:t>
      </w:r>
      <w:r w:rsidRPr="00670C27">
        <w:rPr>
          <w:rFonts w:ascii="Times New Roman" w:hAnsi="Times New Roman"/>
          <w:szCs w:val="24"/>
        </w:rPr>
        <w:t>pplications will be issued and each school district whose plan meets the requirements of Article 21A of the School Code and this Part will receive a grant in an amount equal to at least the amount specified in Section 21A-25 of the School Code.</w:t>
      </w:r>
    </w:p>
    <w:p w14:paraId="77296DAD" w14:textId="77777777" w:rsidR="0028783D" w:rsidRPr="00670C27" w:rsidRDefault="0028783D" w:rsidP="0028783D">
      <w:pPr>
        <w:rPr>
          <w:rFonts w:ascii="Times New Roman" w:hAnsi="Times New Roman"/>
          <w:szCs w:val="24"/>
        </w:rPr>
      </w:pPr>
    </w:p>
    <w:p w14:paraId="0B616FA6" w14:textId="46F44658" w:rsidR="0028783D" w:rsidRPr="00670C27" w:rsidRDefault="0028783D" w:rsidP="0028783D">
      <w:pPr>
        <w:ind w:left="1440" w:hanging="720"/>
        <w:rPr>
          <w:rFonts w:ascii="Times New Roman" w:hAnsi="Times New Roman"/>
          <w:szCs w:val="24"/>
        </w:rPr>
      </w:pPr>
      <w:r w:rsidRPr="00670C27">
        <w:rPr>
          <w:rFonts w:ascii="Times New Roman" w:hAnsi="Times New Roman"/>
          <w:szCs w:val="24"/>
        </w:rPr>
        <w:t>b)</w:t>
      </w:r>
      <w:r w:rsidRPr="00670C27">
        <w:rPr>
          <w:rFonts w:ascii="Times New Roman" w:hAnsi="Times New Roman"/>
          <w:szCs w:val="24"/>
        </w:rPr>
        <w:tab/>
        <w:t xml:space="preserve">In accordance with Section 21A-20 of the School Code, </w:t>
      </w:r>
      <w:r w:rsidRPr="00CE57B4">
        <w:rPr>
          <w:rFonts w:ascii="Times New Roman" w:hAnsi="Times New Roman"/>
          <w:i/>
          <w:iCs/>
          <w:szCs w:val="24"/>
        </w:rPr>
        <w:t xml:space="preserve">each </w:t>
      </w:r>
      <w:r w:rsidR="00635A4F" w:rsidRPr="00CE57B4">
        <w:rPr>
          <w:rFonts w:ascii="Times New Roman" w:hAnsi="Times New Roman"/>
          <w:i/>
          <w:iCs/>
          <w:szCs w:val="24"/>
        </w:rPr>
        <w:t>new</w:t>
      </w:r>
      <w:r w:rsidRPr="00670C27">
        <w:rPr>
          <w:rFonts w:ascii="Times New Roman" w:hAnsi="Times New Roman"/>
          <w:szCs w:val="24"/>
        </w:rPr>
        <w:t xml:space="preserve"> </w:t>
      </w:r>
      <w:r w:rsidRPr="00CE57B4">
        <w:rPr>
          <w:rFonts w:ascii="Times New Roman" w:hAnsi="Times New Roman"/>
          <w:i/>
          <w:iCs/>
          <w:szCs w:val="24"/>
        </w:rPr>
        <w:t xml:space="preserve">teacher induction </w:t>
      </w:r>
      <w:r w:rsidR="00635A4F" w:rsidRPr="00CE57B4">
        <w:rPr>
          <w:rFonts w:ascii="Times New Roman" w:hAnsi="Times New Roman"/>
          <w:i/>
          <w:iCs/>
          <w:szCs w:val="24"/>
        </w:rPr>
        <w:t>and mentoring program must align with the</w:t>
      </w:r>
      <w:r w:rsidR="00CE57B4">
        <w:rPr>
          <w:rFonts w:ascii="Times New Roman" w:hAnsi="Times New Roman"/>
          <w:szCs w:val="24"/>
        </w:rPr>
        <w:t xml:space="preserve"> </w:t>
      </w:r>
      <w:r w:rsidR="00CE57B4" w:rsidRPr="00CE57B4">
        <w:rPr>
          <w:rFonts w:ascii="Times New Roman" w:hAnsi="Times New Roman"/>
          <w:i/>
          <w:iCs/>
          <w:szCs w:val="24"/>
        </w:rPr>
        <w:t>standards in Appendix A and</w:t>
      </w:r>
      <w:r w:rsidRPr="00CE57B4">
        <w:rPr>
          <w:rFonts w:ascii="Times New Roman" w:hAnsi="Times New Roman"/>
          <w:i/>
          <w:iCs/>
          <w:szCs w:val="24"/>
        </w:rPr>
        <w:t xml:space="preserve"> shall</w:t>
      </w:r>
      <w:r w:rsidR="00635A4F" w:rsidRPr="00CE57B4">
        <w:rPr>
          <w:i/>
          <w:iCs/>
        </w:rPr>
        <w:t xml:space="preserve"> </w:t>
      </w:r>
      <w:r w:rsidR="00635A4F" w:rsidRPr="00CE57B4">
        <w:rPr>
          <w:rFonts w:ascii="Times New Roman" w:hAnsi="Times New Roman"/>
          <w:i/>
          <w:iCs/>
          <w:szCs w:val="24"/>
        </w:rPr>
        <w:t>be based on a plan that at least does all of the following</w:t>
      </w:r>
      <w:r w:rsidRPr="00670C27">
        <w:rPr>
          <w:rFonts w:ascii="Times New Roman" w:hAnsi="Times New Roman"/>
          <w:szCs w:val="24"/>
        </w:rPr>
        <w:t xml:space="preserve">:  </w:t>
      </w:r>
    </w:p>
    <w:p w14:paraId="3404F910" w14:textId="77777777" w:rsidR="0028783D" w:rsidRPr="00670C27" w:rsidRDefault="0028783D" w:rsidP="004E070A">
      <w:pPr>
        <w:rPr>
          <w:rFonts w:ascii="Times New Roman" w:hAnsi="Times New Roman"/>
          <w:color w:val="000000"/>
          <w:szCs w:val="24"/>
        </w:rPr>
      </w:pPr>
    </w:p>
    <w:p w14:paraId="3DD3B8C6" w14:textId="6B885C60" w:rsidR="0028783D" w:rsidRPr="00670C27" w:rsidRDefault="0028783D" w:rsidP="0028783D">
      <w:pPr>
        <w:ind w:left="2160" w:hanging="720"/>
        <w:rPr>
          <w:rFonts w:ascii="Times New Roman" w:hAnsi="Times New Roman"/>
          <w:color w:val="000000"/>
          <w:szCs w:val="24"/>
        </w:rPr>
      </w:pPr>
      <w:r w:rsidRPr="00670C27">
        <w:rPr>
          <w:rFonts w:ascii="Times New Roman" w:hAnsi="Times New Roman"/>
          <w:color w:val="000000"/>
          <w:szCs w:val="24"/>
        </w:rPr>
        <w:t>1)</w:t>
      </w:r>
      <w:r w:rsidRPr="00670C27">
        <w:rPr>
          <w:rFonts w:ascii="Times New Roman" w:hAnsi="Times New Roman"/>
          <w:color w:val="000000"/>
          <w:szCs w:val="24"/>
        </w:rPr>
        <w:tab/>
      </w:r>
      <w:r w:rsidR="00B75ACD">
        <w:rPr>
          <w:rFonts w:ascii="Times New Roman" w:hAnsi="Times New Roman"/>
          <w:i/>
          <w:color w:val="000000"/>
          <w:szCs w:val="24"/>
        </w:rPr>
        <w:t>assigns</w:t>
      </w:r>
      <w:r w:rsidRPr="00670C27">
        <w:rPr>
          <w:rFonts w:ascii="Times New Roman" w:hAnsi="Times New Roman"/>
          <w:i/>
          <w:color w:val="000000"/>
          <w:szCs w:val="24"/>
        </w:rPr>
        <w:t xml:space="preserve"> a mentor teacher to each </w:t>
      </w:r>
      <w:r w:rsidR="00635A4F">
        <w:rPr>
          <w:rFonts w:ascii="Times New Roman" w:hAnsi="Times New Roman"/>
          <w:i/>
          <w:color w:val="000000"/>
          <w:szCs w:val="24"/>
        </w:rPr>
        <w:t>new</w:t>
      </w:r>
      <w:r w:rsidRPr="00670C27">
        <w:rPr>
          <w:rFonts w:ascii="Times New Roman" w:hAnsi="Times New Roman"/>
          <w:i/>
          <w:color w:val="000000"/>
          <w:szCs w:val="24"/>
        </w:rPr>
        <w:t xml:space="preserve"> teacher for a period of at least 2 school years</w:t>
      </w:r>
      <w:r w:rsidRPr="00670C27">
        <w:rPr>
          <w:rFonts w:ascii="Times New Roman" w:hAnsi="Times New Roman"/>
          <w:color w:val="000000"/>
          <w:szCs w:val="24"/>
        </w:rPr>
        <w:t xml:space="preserve">, providing sufficient time for the </w:t>
      </w:r>
      <w:r w:rsidR="00CE57B4">
        <w:rPr>
          <w:rFonts w:ascii="Times New Roman" w:hAnsi="Times New Roman"/>
          <w:color w:val="000000"/>
          <w:szCs w:val="24"/>
        </w:rPr>
        <w:t>new</w:t>
      </w:r>
      <w:r w:rsidRPr="00670C27">
        <w:rPr>
          <w:rFonts w:ascii="Times New Roman" w:hAnsi="Times New Roman"/>
          <w:color w:val="000000"/>
          <w:szCs w:val="24"/>
        </w:rPr>
        <w:t xml:space="preserve"> teacher and mentor to engage in mentoring activities; </w:t>
      </w:r>
    </w:p>
    <w:p w14:paraId="7E645539" w14:textId="77777777" w:rsidR="0028783D" w:rsidRPr="00670C27" w:rsidRDefault="0028783D" w:rsidP="0028783D">
      <w:pPr>
        <w:rPr>
          <w:rFonts w:ascii="Times New Roman" w:hAnsi="Times New Roman"/>
          <w:color w:val="000000"/>
          <w:szCs w:val="24"/>
        </w:rPr>
      </w:pPr>
    </w:p>
    <w:p w14:paraId="6A266EFB" w14:textId="243B733D" w:rsidR="0028783D" w:rsidRPr="00670C27" w:rsidRDefault="0028783D" w:rsidP="0028783D">
      <w:pPr>
        <w:ind w:left="2160" w:hanging="720"/>
        <w:rPr>
          <w:rFonts w:ascii="Times New Roman" w:hAnsi="Times New Roman"/>
          <w:color w:val="000000"/>
          <w:szCs w:val="24"/>
        </w:rPr>
      </w:pPr>
      <w:r w:rsidRPr="00670C27">
        <w:rPr>
          <w:rFonts w:ascii="Times New Roman" w:hAnsi="Times New Roman"/>
          <w:color w:val="000000"/>
          <w:szCs w:val="24"/>
        </w:rPr>
        <w:t>2)</w:t>
      </w:r>
      <w:r w:rsidRPr="00670C27">
        <w:rPr>
          <w:rFonts w:ascii="Times New Roman" w:hAnsi="Times New Roman"/>
          <w:color w:val="000000"/>
          <w:szCs w:val="24"/>
        </w:rPr>
        <w:tab/>
      </w:r>
      <w:r w:rsidR="00B75ACD">
        <w:rPr>
          <w:rFonts w:ascii="Times New Roman" w:hAnsi="Times New Roman"/>
          <w:i/>
          <w:color w:val="000000"/>
          <w:szCs w:val="24"/>
        </w:rPr>
        <w:t>aligns</w:t>
      </w:r>
      <w:r w:rsidRPr="00670C27">
        <w:rPr>
          <w:rFonts w:ascii="Times New Roman" w:hAnsi="Times New Roman"/>
          <w:i/>
          <w:color w:val="000000"/>
          <w:szCs w:val="24"/>
        </w:rPr>
        <w:t xml:space="preserve"> with the </w:t>
      </w:r>
      <w:r w:rsidR="00635A4F" w:rsidRPr="00635A4F">
        <w:rPr>
          <w:rFonts w:ascii="Times New Roman" w:hAnsi="Times New Roman"/>
          <w:color w:val="000000"/>
          <w:szCs w:val="24"/>
        </w:rPr>
        <w:t xml:space="preserve">Illinois Culturally Responsive Teaching and Leading Standards (see 23 Ill. Adm. Code 24), the </w:t>
      </w:r>
      <w:r w:rsidRPr="00670C27">
        <w:rPr>
          <w:rFonts w:ascii="Times New Roman" w:hAnsi="Times New Roman"/>
          <w:i/>
          <w:color w:val="000000"/>
          <w:szCs w:val="24"/>
        </w:rPr>
        <w:t xml:space="preserve">Illinois Professional Teaching Standards, content area standards </w:t>
      </w:r>
      <w:r w:rsidR="00635A4F" w:rsidRPr="00635A4F">
        <w:rPr>
          <w:rFonts w:ascii="Times New Roman" w:hAnsi="Times New Roman"/>
          <w:color w:val="000000"/>
          <w:szCs w:val="24"/>
        </w:rPr>
        <w:t>(see 23 Ill. Adm. Code 20, 21, 26, 27, and 28 as applicable)</w:t>
      </w:r>
      <w:r w:rsidR="004258E4">
        <w:rPr>
          <w:rFonts w:ascii="Times New Roman" w:hAnsi="Times New Roman"/>
          <w:color w:val="000000"/>
          <w:szCs w:val="24"/>
        </w:rPr>
        <w:t xml:space="preserve"> </w:t>
      </w:r>
      <w:r w:rsidRPr="00670C27">
        <w:rPr>
          <w:rFonts w:ascii="Times New Roman" w:hAnsi="Times New Roman"/>
          <w:i/>
          <w:color w:val="000000"/>
          <w:szCs w:val="24"/>
        </w:rPr>
        <w:t xml:space="preserve">and </w:t>
      </w:r>
      <w:r w:rsidR="00635A4F">
        <w:rPr>
          <w:rFonts w:ascii="Times New Roman" w:hAnsi="Times New Roman"/>
          <w:i/>
          <w:color w:val="000000"/>
          <w:szCs w:val="24"/>
        </w:rPr>
        <w:t>applicable</w:t>
      </w:r>
      <w:r w:rsidRPr="00670C27">
        <w:rPr>
          <w:rFonts w:ascii="Times New Roman" w:hAnsi="Times New Roman"/>
          <w:i/>
          <w:color w:val="000000"/>
          <w:szCs w:val="24"/>
        </w:rPr>
        <w:t xml:space="preserve"> local school improvement and professional development plans, if any.  </w:t>
      </w:r>
      <w:r w:rsidRPr="00670C27">
        <w:rPr>
          <w:rFonts w:ascii="Times New Roman" w:hAnsi="Times New Roman"/>
          <w:szCs w:val="24"/>
        </w:rPr>
        <w:t>In order to demonstrate the alignment required by this subsection (b)(2)</w:t>
      </w:r>
      <w:r w:rsidR="006157BF" w:rsidRPr="00670C27">
        <w:rPr>
          <w:rFonts w:ascii="Times New Roman" w:hAnsi="Times New Roman"/>
          <w:szCs w:val="24"/>
        </w:rPr>
        <w:t>,</w:t>
      </w:r>
      <w:r w:rsidRPr="00670C27">
        <w:rPr>
          <w:rFonts w:ascii="Times New Roman" w:hAnsi="Times New Roman"/>
          <w:szCs w:val="24"/>
        </w:rPr>
        <w:t xml:space="preserve"> each plan shall discuss the relationship among the services and experiences that will be available to </w:t>
      </w:r>
      <w:r w:rsidR="00CE57B4">
        <w:rPr>
          <w:rFonts w:ascii="Times New Roman" w:hAnsi="Times New Roman"/>
          <w:szCs w:val="24"/>
        </w:rPr>
        <w:t>new</w:t>
      </w:r>
      <w:r w:rsidRPr="00670C27">
        <w:rPr>
          <w:rFonts w:ascii="Times New Roman" w:hAnsi="Times New Roman"/>
          <w:szCs w:val="24"/>
        </w:rPr>
        <w:t xml:space="preserve"> teachers, the content-area standards applicable to their respective fields of </w:t>
      </w:r>
      <w:r w:rsidR="006157BF" w:rsidRPr="00670C27">
        <w:rPr>
          <w:rFonts w:ascii="Times New Roman" w:hAnsi="Times New Roman"/>
          <w:szCs w:val="24"/>
        </w:rPr>
        <w:t xml:space="preserve">licensure endorsement </w:t>
      </w:r>
      <w:r w:rsidRPr="00670C27">
        <w:rPr>
          <w:rFonts w:ascii="Times New Roman" w:hAnsi="Times New Roman"/>
          <w:szCs w:val="24"/>
        </w:rPr>
        <w:t xml:space="preserve">or assignment (see 23 Ill. Adm. Code </w:t>
      </w:r>
      <w:r w:rsidR="00252802">
        <w:rPr>
          <w:rFonts w:ascii="Times New Roman" w:hAnsi="Times New Roman"/>
          <w:szCs w:val="24"/>
        </w:rPr>
        <w:t xml:space="preserve">20, 21, </w:t>
      </w:r>
      <w:r w:rsidRPr="00670C27">
        <w:rPr>
          <w:rFonts w:ascii="Times New Roman" w:hAnsi="Times New Roman"/>
          <w:szCs w:val="24"/>
        </w:rPr>
        <w:t>26</w:t>
      </w:r>
      <w:r w:rsidR="00773725">
        <w:rPr>
          <w:rFonts w:ascii="Times New Roman" w:hAnsi="Times New Roman"/>
          <w:szCs w:val="24"/>
        </w:rPr>
        <w:t>,</w:t>
      </w:r>
      <w:r w:rsidRPr="00670C27">
        <w:rPr>
          <w:rFonts w:ascii="Times New Roman" w:hAnsi="Times New Roman"/>
          <w:szCs w:val="24"/>
        </w:rPr>
        <w:t xml:space="preserve"> and 27)</w:t>
      </w:r>
      <w:r w:rsidR="00635A4F">
        <w:rPr>
          <w:rFonts w:ascii="Times New Roman" w:hAnsi="Times New Roman"/>
          <w:szCs w:val="24"/>
        </w:rPr>
        <w:t>;</w:t>
      </w:r>
    </w:p>
    <w:p w14:paraId="6076F0B8" w14:textId="2B7E7C33" w:rsidR="0028783D" w:rsidRPr="00670C27" w:rsidRDefault="0028783D" w:rsidP="004E070A">
      <w:pPr>
        <w:rPr>
          <w:rFonts w:ascii="Times New Roman" w:hAnsi="Times New Roman"/>
          <w:color w:val="000000"/>
          <w:szCs w:val="24"/>
        </w:rPr>
      </w:pPr>
    </w:p>
    <w:p w14:paraId="4DFD9A0F" w14:textId="729F747C" w:rsidR="0028783D" w:rsidRDefault="00635A4F" w:rsidP="0028783D">
      <w:pPr>
        <w:ind w:left="2160" w:hanging="720"/>
        <w:rPr>
          <w:rFonts w:ascii="Times New Roman" w:hAnsi="Times New Roman"/>
          <w:i/>
          <w:color w:val="000000"/>
          <w:szCs w:val="24"/>
        </w:rPr>
      </w:pPr>
      <w:r>
        <w:rPr>
          <w:rFonts w:ascii="Times New Roman" w:hAnsi="Times New Roman"/>
          <w:color w:val="000000"/>
          <w:szCs w:val="24"/>
        </w:rPr>
        <w:t>3</w:t>
      </w:r>
      <w:r w:rsidR="0028783D" w:rsidRPr="00670C27">
        <w:rPr>
          <w:rFonts w:ascii="Times New Roman" w:hAnsi="Times New Roman"/>
          <w:color w:val="000000"/>
          <w:szCs w:val="24"/>
        </w:rPr>
        <w:t>)</w:t>
      </w:r>
      <w:r w:rsidR="00F168AA" w:rsidRPr="00670C27">
        <w:rPr>
          <w:rFonts w:ascii="Times New Roman" w:hAnsi="Times New Roman"/>
          <w:color w:val="000000"/>
          <w:szCs w:val="24"/>
        </w:rPr>
        <w:tab/>
      </w:r>
      <w:r w:rsidR="00B75ACD">
        <w:rPr>
          <w:rFonts w:ascii="Times New Roman" w:hAnsi="Times New Roman"/>
          <w:i/>
          <w:color w:val="000000"/>
          <w:szCs w:val="24"/>
        </w:rPr>
        <w:t>describes</w:t>
      </w:r>
      <w:r w:rsidR="0028783D" w:rsidRPr="00670C27">
        <w:rPr>
          <w:rFonts w:ascii="Times New Roman" w:hAnsi="Times New Roman"/>
          <w:i/>
          <w:color w:val="000000"/>
          <w:szCs w:val="24"/>
        </w:rPr>
        <w:t xml:space="preserve"> the role of mentor teachers, the criteria and process for their selection, and how they will be trained, provided that each mentor teacher shall demonstrate the best practices in teaching </w:t>
      </w:r>
      <w:r w:rsidR="00CE57B4" w:rsidRPr="00CE57B4">
        <w:rPr>
          <w:rFonts w:ascii="Times New Roman" w:hAnsi="Times New Roman"/>
          <w:iCs/>
          <w:color w:val="000000"/>
          <w:szCs w:val="24"/>
        </w:rPr>
        <w:t>the mentor teacher's</w:t>
      </w:r>
      <w:r w:rsidR="0028783D" w:rsidRPr="00670C27">
        <w:rPr>
          <w:rFonts w:ascii="Times New Roman" w:hAnsi="Times New Roman"/>
          <w:i/>
          <w:color w:val="000000"/>
          <w:szCs w:val="24"/>
        </w:rPr>
        <w:t xml:space="preserve"> respective field of practice. A mentor teacher may not directly or </w:t>
      </w:r>
      <w:r w:rsidR="0028783D" w:rsidRPr="00670C27">
        <w:rPr>
          <w:rFonts w:ascii="Times New Roman" w:hAnsi="Times New Roman"/>
          <w:i/>
          <w:color w:val="000000"/>
          <w:szCs w:val="24"/>
        </w:rPr>
        <w:lastRenderedPageBreak/>
        <w:t xml:space="preserve">indirectly participate in the evaluation of a new teacher pursuant to Article 24A of </w:t>
      </w:r>
      <w:r w:rsidR="00987175" w:rsidRPr="00670C27">
        <w:rPr>
          <w:rFonts w:ascii="Times New Roman" w:hAnsi="Times New Roman"/>
          <w:color w:val="000000"/>
          <w:szCs w:val="24"/>
        </w:rPr>
        <w:t>the School</w:t>
      </w:r>
      <w:r w:rsidR="00987175" w:rsidRPr="00670C27">
        <w:rPr>
          <w:rFonts w:ascii="Times New Roman" w:hAnsi="Times New Roman"/>
          <w:i/>
          <w:color w:val="000000"/>
          <w:szCs w:val="24"/>
        </w:rPr>
        <w:t xml:space="preserve"> </w:t>
      </w:r>
      <w:r w:rsidR="0028783D" w:rsidRPr="00670C27">
        <w:rPr>
          <w:rFonts w:ascii="Times New Roman" w:hAnsi="Times New Roman"/>
          <w:i/>
          <w:color w:val="000000"/>
          <w:szCs w:val="24"/>
        </w:rPr>
        <w:t>Code or the evaluation procedure of the public school</w:t>
      </w:r>
      <w:r>
        <w:rPr>
          <w:rFonts w:ascii="Times New Roman" w:hAnsi="Times New Roman"/>
          <w:i/>
          <w:color w:val="000000"/>
          <w:szCs w:val="24"/>
        </w:rPr>
        <w:t>; and</w:t>
      </w:r>
    </w:p>
    <w:p w14:paraId="150C1BC7" w14:textId="77777777" w:rsidR="00635A4F" w:rsidRDefault="00635A4F" w:rsidP="004E070A">
      <w:pPr>
        <w:rPr>
          <w:rFonts w:ascii="Times New Roman" w:hAnsi="Times New Roman"/>
          <w:color w:val="000000"/>
          <w:szCs w:val="24"/>
        </w:rPr>
      </w:pPr>
    </w:p>
    <w:p w14:paraId="0C924B1B" w14:textId="467DF306" w:rsidR="00635A4F" w:rsidRPr="00CE57B4" w:rsidRDefault="00635A4F" w:rsidP="0028783D">
      <w:pPr>
        <w:ind w:left="2160" w:hanging="720"/>
        <w:rPr>
          <w:rFonts w:ascii="Times New Roman" w:hAnsi="Times New Roman"/>
          <w:i/>
          <w:color w:val="000000"/>
          <w:szCs w:val="24"/>
        </w:rPr>
      </w:pPr>
      <w:r>
        <w:rPr>
          <w:rFonts w:ascii="Times New Roman" w:hAnsi="Times New Roman"/>
          <w:color w:val="000000"/>
          <w:szCs w:val="24"/>
        </w:rPr>
        <w:t>4)</w:t>
      </w:r>
      <w:r>
        <w:rPr>
          <w:rFonts w:ascii="Times New Roman" w:hAnsi="Times New Roman"/>
          <w:color w:val="000000"/>
          <w:szCs w:val="24"/>
        </w:rPr>
        <w:tab/>
      </w:r>
      <w:r w:rsidR="00E54574">
        <w:rPr>
          <w:rFonts w:ascii="Times New Roman" w:hAnsi="Times New Roman"/>
          <w:i/>
          <w:color w:val="000000"/>
          <w:szCs w:val="24"/>
        </w:rPr>
        <w:t>is designed to be</w:t>
      </w:r>
      <w:r>
        <w:rPr>
          <w:rFonts w:ascii="Times New Roman" w:hAnsi="Times New Roman"/>
          <w:i/>
          <w:color w:val="000000"/>
          <w:szCs w:val="24"/>
        </w:rPr>
        <w:t xml:space="preserve"> available for both in-person and virtual participation.</w:t>
      </w:r>
      <w:r w:rsidR="00CE57B4" w:rsidRPr="00CE57B4">
        <w:rPr>
          <w:rFonts w:ascii="Times New Roman" w:hAnsi="Times New Roman"/>
          <w:iCs/>
          <w:color w:val="000000"/>
          <w:szCs w:val="24"/>
        </w:rPr>
        <w:t xml:space="preserve">  (Section 2</w:t>
      </w:r>
      <w:r w:rsidR="00CE57B4">
        <w:rPr>
          <w:rFonts w:ascii="Times New Roman" w:hAnsi="Times New Roman"/>
          <w:iCs/>
          <w:color w:val="000000"/>
          <w:szCs w:val="24"/>
        </w:rPr>
        <w:t>1</w:t>
      </w:r>
      <w:r w:rsidR="00CE57B4" w:rsidRPr="00CE57B4">
        <w:rPr>
          <w:rFonts w:ascii="Times New Roman" w:hAnsi="Times New Roman"/>
          <w:iCs/>
          <w:color w:val="000000"/>
          <w:szCs w:val="24"/>
        </w:rPr>
        <w:t>A-20 of the School Code)</w:t>
      </w:r>
      <w:r w:rsidR="00CE57B4" w:rsidRPr="00CE57B4">
        <w:rPr>
          <w:rFonts w:ascii="Times New Roman" w:hAnsi="Times New Roman"/>
          <w:i/>
          <w:color w:val="000000"/>
          <w:szCs w:val="24"/>
        </w:rPr>
        <w:t>.</w:t>
      </w:r>
    </w:p>
    <w:p w14:paraId="63580BEB" w14:textId="77777777" w:rsidR="0028783D" w:rsidRPr="00CE57B4" w:rsidRDefault="0028783D" w:rsidP="0028783D">
      <w:pPr>
        <w:rPr>
          <w:rFonts w:ascii="Times New Roman" w:hAnsi="Times New Roman"/>
          <w:i/>
          <w:color w:val="000000"/>
          <w:szCs w:val="24"/>
        </w:rPr>
      </w:pPr>
    </w:p>
    <w:p w14:paraId="43CE30A7" w14:textId="38A01FCA" w:rsidR="0028783D" w:rsidRDefault="0028783D" w:rsidP="0028783D">
      <w:pPr>
        <w:ind w:left="1440" w:hanging="720"/>
        <w:rPr>
          <w:rFonts w:ascii="Times New Roman" w:hAnsi="Times New Roman"/>
          <w:szCs w:val="24"/>
        </w:rPr>
      </w:pPr>
      <w:r w:rsidRPr="00670C27">
        <w:rPr>
          <w:rFonts w:ascii="Times New Roman" w:hAnsi="Times New Roman"/>
          <w:szCs w:val="24"/>
        </w:rPr>
        <w:t>c)</w:t>
      </w:r>
      <w:r w:rsidR="00F168AA" w:rsidRPr="00670C27">
        <w:rPr>
          <w:rFonts w:ascii="Times New Roman" w:hAnsi="Times New Roman"/>
          <w:szCs w:val="24"/>
        </w:rPr>
        <w:tab/>
      </w:r>
      <w:r w:rsidRPr="00670C27">
        <w:rPr>
          <w:rFonts w:ascii="Times New Roman" w:hAnsi="Times New Roman"/>
          <w:szCs w:val="24"/>
        </w:rPr>
        <w:t xml:space="preserve">Each plan shall meet the Illinois Standards of Quality and Effectiveness for </w:t>
      </w:r>
      <w:r w:rsidR="00CE57B4">
        <w:rPr>
          <w:rFonts w:ascii="Times New Roman" w:hAnsi="Times New Roman"/>
          <w:szCs w:val="24"/>
        </w:rPr>
        <w:t>New</w:t>
      </w:r>
      <w:r w:rsidRPr="00670C27">
        <w:rPr>
          <w:rFonts w:ascii="Times New Roman" w:hAnsi="Times New Roman"/>
          <w:szCs w:val="24"/>
        </w:rPr>
        <w:t xml:space="preserve"> Teacher Induction Programs set forth in Appendix A and further amplified in Section 65.150.</w:t>
      </w:r>
    </w:p>
    <w:p w14:paraId="582D614A" w14:textId="77777777" w:rsidR="00635A4F" w:rsidRDefault="00635A4F" w:rsidP="004E070A">
      <w:pPr>
        <w:rPr>
          <w:rFonts w:ascii="Times New Roman" w:hAnsi="Times New Roman"/>
          <w:szCs w:val="24"/>
        </w:rPr>
      </w:pPr>
    </w:p>
    <w:p w14:paraId="5FFA3FEE" w14:textId="4BACAFD6" w:rsidR="00635A4F" w:rsidRPr="00670C27" w:rsidRDefault="00635A4F" w:rsidP="0028783D">
      <w:pPr>
        <w:ind w:left="1440" w:hanging="720"/>
        <w:rPr>
          <w:rFonts w:ascii="Times New Roman" w:hAnsi="Times New Roman"/>
          <w:szCs w:val="24"/>
        </w:rPr>
      </w:pPr>
      <w:r>
        <w:rPr>
          <w:rFonts w:ascii="Times New Roman" w:hAnsi="Times New Roman"/>
          <w:szCs w:val="24"/>
        </w:rPr>
        <w:t>d)</w:t>
      </w:r>
      <w:r>
        <w:rPr>
          <w:rFonts w:ascii="Times New Roman" w:hAnsi="Times New Roman"/>
          <w:szCs w:val="24"/>
        </w:rPr>
        <w:tab/>
      </w:r>
      <w:r w:rsidRPr="00635A4F">
        <w:rPr>
          <w:rFonts w:ascii="Times New Roman" w:hAnsi="Times New Roman"/>
          <w:i/>
          <w:szCs w:val="24"/>
        </w:rPr>
        <w:t>The State Board of Education shall contract with an independent party, using funds from the relevant appropriation for new teacher induction and mentoring programs, to conduct a comprehensive evaluation of the new teacher induction and mentoring programs established pursuant to Article 21A of the School Code. Reports from the evaluation shall be made available to stakeholders after 3 years of program implementation</w:t>
      </w:r>
      <w:r w:rsidR="00761EDE">
        <w:rPr>
          <w:rFonts w:ascii="Times New Roman" w:hAnsi="Times New Roman"/>
          <w:i/>
          <w:szCs w:val="24"/>
        </w:rPr>
        <w:t>.</w:t>
      </w:r>
      <w:r w:rsidRPr="00761EDE">
        <w:rPr>
          <w:rFonts w:ascii="Times New Roman" w:hAnsi="Times New Roman"/>
          <w:iCs/>
          <w:szCs w:val="24"/>
        </w:rPr>
        <w:t xml:space="preserve"> </w:t>
      </w:r>
      <w:r w:rsidR="00761EDE" w:rsidRPr="00761EDE">
        <w:rPr>
          <w:rFonts w:ascii="Times New Roman" w:hAnsi="Times New Roman"/>
          <w:iCs/>
          <w:szCs w:val="24"/>
        </w:rPr>
        <w:t xml:space="preserve"> </w:t>
      </w:r>
      <w:r w:rsidRPr="00761EDE">
        <w:rPr>
          <w:rFonts w:ascii="Times New Roman" w:hAnsi="Times New Roman"/>
          <w:iCs/>
          <w:szCs w:val="24"/>
        </w:rPr>
        <w:t>(Section 21A-30 of the School Code)</w:t>
      </w:r>
    </w:p>
    <w:p w14:paraId="1E736474" w14:textId="77777777" w:rsidR="0028783D" w:rsidRPr="00670C27" w:rsidRDefault="0028783D" w:rsidP="004E070A">
      <w:pPr>
        <w:rPr>
          <w:rFonts w:ascii="Times New Roman" w:hAnsi="Times New Roman"/>
          <w:szCs w:val="24"/>
        </w:rPr>
      </w:pPr>
    </w:p>
    <w:p w14:paraId="4BE18B8F" w14:textId="67EA7619" w:rsidR="00252802" w:rsidRPr="00252802" w:rsidRDefault="00635A4F">
      <w:pPr>
        <w:pStyle w:val="JCARSourceNote"/>
        <w:ind w:left="720"/>
        <w:rPr>
          <w:rFonts w:ascii="Times New Roman" w:hAnsi="Times New Roman"/>
        </w:rPr>
      </w:pPr>
      <w:r w:rsidRPr="00635A4F">
        <w:rPr>
          <w:rFonts w:ascii="Times New Roman" w:hAnsi="Times New Roman"/>
        </w:rPr>
        <w:t xml:space="preserve">(Source:  Amended at 46 Ill. Reg. </w:t>
      </w:r>
      <w:r w:rsidR="007B002C">
        <w:rPr>
          <w:rFonts w:ascii="Times New Roman" w:hAnsi="Times New Roman"/>
        </w:rPr>
        <w:t>13208</w:t>
      </w:r>
      <w:r w:rsidRPr="00635A4F">
        <w:rPr>
          <w:rFonts w:ascii="Times New Roman" w:hAnsi="Times New Roman"/>
        </w:rPr>
        <w:t xml:space="preserve">, effective </w:t>
      </w:r>
      <w:r w:rsidR="007B002C">
        <w:rPr>
          <w:rFonts w:ascii="Times New Roman" w:hAnsi="Times New Roman"/>
        </w:rPr>
        <w:t>July 13, 2022</w:t>
      </w:r>
      <w:r w:rsidRPr="00635A4F">
        <w:rPr>
          <w:rFonts w:ascii="Times New Roman" w:hAnsi="Times New Roman"/>
        </w:rPr>
        <w:t>)</w:t>
      </w:r>
    </w:p>
    <w:sectPr w:rsidR="00252802" w:rsidRPr="00252802"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328E6" w14:textId="77777777" w:rsidR="00987175" w:rsidRDefault="00987175">
      <w:r>
        <w:separator/>
      </w:r>
    </w:p>
  </w:endnote>
  <w:endnote w:type="continuationSeparator" w:id="0">
    <w:p w14:paraId="12C29789" w14:textId="77777777" w:rsidR="00987175" w:rsidRDefault="0098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3C97D" w14:textId="77777777" w:rsidR="00987175" w:rsidRDefault="00987175">
      <w:r>
        <w:separator/>
      </w:r>
    </w:p>
  </w:footnote>
  <w:footnote w:type="continuationSeparator" w:id="0">
    <w:p w14:paraId="375BA78A" w14:textId="77777777" w:rsidR="00987175" w:rsidRDefault="0098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C2E37"/>
    <w:rsid w:val="000D225F"/>
    <w:rsid w:val="000E790F"/>
    <w:rsid w:val="0010517C"/>
    <w:rsid w:val="001327E2"/>
    <w:rsid w:val="00132A54"/>
    <w:rsid w:val="00195E31"/>
    <w:rsid w:val="001C7D95"/>
    <w:rsid w:val="001E3074"/>
    <w:rsid w:val="00225354"/>
    <w:rsid w:val="00226185"/>
    <w:rsid w:val="002462D9"/>
    <w:rsid w:val="002524EC"/>
    <w:rsid w:val="00252802"/>
    <w:rsid w:val="002568D2"/>
    <w:rsid w:val="0028783D"/>
    <w:rsid w:val="002A643F"/>
    <w:rsid w:val="002D16D6"/>
    <w:rsid w:val="0032377D"/>
    <w:rsid w:val="00337CEB"/>
    <w:rsid w:val="0034056C"/>
    <w:rsid w:val="00367A2E"/>
    <w:rsid w:val="003D1ECC"/>
    <w:rsid w:val="003F3A28"/>
    <w:rsid w:val="003F5FD7"/>
    <w:rsid w:val="004258E4"/>
    <w:rsid w:val="00431CFE"/>
    <w:rsid w:val="00440A56"/>
    <w:rsid w:val="00445A29"/>
    <w:rsid w:val="0044605B"/>
    <w:rsid w:val="00490E19"/>
    <w:rsid w:val="004D73D3"/>
    <w:rsid w:val="004E070A"/>
    <w:rsid w:val="005001C5"/>
    <w:rsid w:val="0052308E"/>
    <w:rsid w:val="00530BE1"/>
    <w:rsid w:val="00534FBF"/>
    <w:rsid w:val="00542E97"/>
    <w:rsid w:val="00560EC1"/>
    <w:rsid w:val="0056157E"/>
    <w:rsid w:val="0056501E"/>
    <w:rsid w:val="00591719"/>
    <w:rsid w:val="006157BF"/>
    <w:rsid w:val="00635A4F"/>
    <w:rsid w:val="00657099"/>
    <w:rsid w:val="00670C27"/>
    <w:rsid w:val="006A2114"/>
    <w:rsid w:val="006E0D09"/>
    <w:rsid w:val="006F7D24"/>
    <w:rsid w:val="007337BC"/>
    <w:rsid w:val="0074655F"/>
    <w:rsid w:val="00761EDE"/>
    <w:rsid w:val="00761F01"/>
    <w:rsid w:val="00773725"/>
    <w:rsid w:val="00780733"/>
    <w:rsid w:val="007958FC"/>
    <w:rsid w:val="007A2D58"/>
    <w:rsid w:val="007A559E"/>
    <w:rsid w:val="007B002C"/>
    <w:rsid w:val="007B7F3D"/>
    <w:rsid w:val="007D0D1B"/>
    <w:rsid w:val="008271B1"/>
    <w:rsid w:val="00837F88"/>
    <w:rsid w:val="0084781C"/>
    <w:rsid w:val="00911728"/>
    <w:rsid w:val="00917024"/>
    <w:rsid w:val="00935A8C"/>
    <w:rsid w:val="00937506"/>
    <w:rsid w:val="00973973"/>
    <w:rsid w:val="009820CB"/>
    <w:rsid w:val="0098276C"/>
    <w:rsid w:val="00987175"/>
    <w:rsid w:val="009A00E9"/>
    <w:rsid w:val="009A1449"/>
    <w:rsid w:val="00A2265D"/>
    <w:rsid w:val="00A600AA"/>
    <w:rsid w:val="00AD1E43"/>
    <w:rsid w:val="00AE5547"/>
    <w:rsid w:val="00B35D67"/>
    <w:rsid w:val="00B4008F"/>
    <w:rsid w:val="00B516F7"/>
    <w:rsid w:val="00B71046"/>
    <w:rsid w:val="00B71177"/>
    <w:rsid w:val="00B75ACD"/>
    <w:rsid w:val="00C01394"/>
    <w:rsid w:val="00C4537A"/>
    <w:rsid w:val="00C473F0"/>
    <w:rsid w:val="00C86CB3"/>
    <w:rsid w:val="00CC13F9"/>
    <w:rsid w:val="00CD3723"/>
    <w:rsid w:val="00CE57B4"/>
    <w:rsid w:val="00D35F4F"/>
    <w:rsid w:val="00D4705B"/>
    <w:rsid w:val="00D55B37"/>
    <w:rsid w:val="00D91A64"/>
    <w:rsid w:val="00D93C67"/>
    <w:rsid w:val="00DC56B8"/>
    <w:rsid w:val="00DE13C1"/>
    <w:rsid w:val="00E54574"/>
    <w:rsid w:val="00E55F67"/>
    <w:rsid w:val="00E7288E"/>
    <w:rsid w:val="00EB424E"/>
    <w:rsid w:val="00ED4D1F"/>
    <w:rsid w:val="00EE78F1"/>
    <w:rsid w:val="00F168AA"/>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A160F"/>
  <w15:docId w15:val="{68461292-8781-4F2E-9446-DDEAEE5D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F3D"/>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character" w:customStyle="1" w:styleId="ISBE">
    <w:name w:val="ISBE"/>
    <w:basedOn w:val="DefaultParagraphFont"/>
    <w:semiHidden/>
    <w:rsid w:val="007B7F3D"/>
    <w:rPr>
      <w:rFonts w:ascii="Times New Roman" w:hAnsi="Times New Roman" w:cs="Times New Roman"/>
      <w:b w:val="0"/>
      <w:bCs w:val="0"/>
      <w:i w:val="0"/>
      <w:iCs w:val="0"/>
      <w:strike w:val="0"/>
      <w:color w:val="auto"/>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Shipley, Melissa A.</cp:lastModifiedBy>
  <cp:revision>5</cp:revision>
  <dcterms:created xsi:type="dcterms:W3CDTF">2022-06-21T21:08:00Z</dcterms:created>
  <dcterms:modified xsi:type="dcterms:W3CDTF">2022-07-28T20:25:00Z</dcterms:modified>
</cp:coreProperties>
</file>