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8A" w:rsidRDefault="00DA3F8A" w:rsidP="00935A8C"/>
    <w:p w:rsidR="00EB424E" w:rsidRPr="009A62B9" w:rsidRDefault="009542D6" w:rsidP="00935A8C">
      <w:bookmarkStart w:id="0" w:name="_GoBack"/>
      <w:bookmarkEnd w:id="0"/>
      <w:r>
        <w:t>AUTHORITY:  Implementing Article 21A of the School Code [105 ILCS 5/Art. 21A] and authorized by Section 21A-35 of the School Code [105 ILCS 5/21A-35].</w:t>
      </w:r>
    </w:p>
    <w:sectPr w:rsidR="00EB424E" w:rsidRPr="009A62B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83" w:rsidRDefault="00AE3A83">
      <w:r>
        <w:separator/>
      </w:r>
    </w:p>
  </w:endnote>
  <w:endnote w:type="continuationSeparator" w:id="0">
    <w:p w:rsidR="00AE3A83" w:rsidRDefault="00A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83" w:rsidRDefault="00AE3A83">
      <w:r>
        <w:separator/>
      </w:r>
    </w:p>
  </w:footnote>
  <w:footnote w:type="continuationSeparator" w:id="0">
    <w:p w:rsidR="00AE3A83" w:rsidRDefault="00AE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4B1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232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9248C"/>
    <w:rsid w:val="00917024"/>
    <w:rsid w:val="00935A8C"/>
    <w:rsid w:val="009542D6"/>
    <w:rsid w:val="00973973"/>
    <w:rsid w:val="009820CB"/>
    <w:rsid w:val="0098276C"/>
    <w:rsid w:val="009A1449"/>
    <w:rsid w:val="009A62B9"/>
    <w:rsid w:val="00A2265D"/>
    <w:rsid w:val="00A600AA"/>
    <w:rsid w:val="00AE3A83"/>
    <w:rsid w:val="00AE5547"/>
    <w:rsid w:val="00B35D67"/>
    <w:rsid w:val="00B516F7"/>
    <w:rsid w:val="00B71177"/>
    <w:rsid w:val="00B871AB"/>
    <w:rsid w:val="00C4537A"/>
    <w:rsid w:val="00CC13F9"/>
    <w:rsid w:val="00CD3723"/>
    <w:rsid w:val="00D35F4F"/>
    <w:rsid w:val="00D55B37"/>
    <w:rsid w:val="00D91A64"/>
    <w:rsid w:val="00D93C67"/>
    <w:rsid w:val="00DA3F8A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0F5BD8-E04B-4C1D-BA4D-3405D95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Bernot, Peyton M.</cp:lastModifiedBy>
  <cp:revision>5</cp:revision>
  <dcterms:created xsi:type="dcterms:W3CDTF">2012-06-22T00:31:00Z</dcterms:created>
  <dcterms:modified xsi:type="dcterms:W3CDTF">2022-01-19T20:06:00Z</dcterms:modified>
</cp:coreProperties>
</file>