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B7C5" w14:textId="77777777" w:rsidR="009B0558" w:rsidRDefault="009B0558" w:rsidP="009B0558">
      <w:pPr>
        <w:rPr>
          <w:rFonts w:ascii="Times New Roman" w:hAnsi="Times New Roman"/>
          <w:b/>
          <w:szCs w:val="24"/>
        </w:rPr>
      </w:pPr>
    </w:p>
    <w:p w14:paraId="5569D96E" w14:textId="77777777" w:rsidR="009B0558" w:rsidRPr="00F86359" w:rsidRDefault="009B0558" w:rsidP="009B0558">
      <w:pPr>
        <w:rPr>
          <w:rFonts w:ascii="Times New Roman" w:hAnsi="Times New Roman"/>
          <w:b/>
          <w:szCs w:val="24"/>
        </w:rPr>
      </w:pPr>
      <w:r w:rsidRPr="00F86359">
        <w:rPr>
          <w:rFonts w:ascii="Times New Roman" w:hAnsi="Times New Roman"/>
          <w:b/>
          <w:szCs w:val="24"/>
        </w:rPr>
        <w:t xml:space="preserve">Section </w:t>
      </w:r>
      <w:proofErr w:type="gramStart"/>
      <w:r w:rsidRPr="00F86359">
        <w:rPr>
          <w:rFonts w:ascii="Times New Roman" w:hAnsi="Times New Roman"/>
          <w:b/>
          <w:szCs w:val="24"/>
        </w:rPr>
        <w:t>51.280</w:t>
      </w:r>
      <w:r w:rsidRPr="003D1CA2">
        <w:rPr>
          <w:rFonts w:ascii="Times New Roman" w:hAnsi="Times New Roman"/>
          <w:szCs w:val="24"/>
        </w:rPr>
        <w:t xml:space="preserve">  </w:t>
      </w:r>
      <w:r w:rsidRPr="00F86359">
        <w:rPr>
          <w:rFonts w:ascii="Times New Roman" w:hAnsi="Times New Roman"/>
          <w:b/>
          <w:szCs w:val="24"/>
        </w:rPr>
        <w:t>Findings</w:t>
      </w:r>
      <w:proofErr w:type="gramEnd"/>
      <w:r w:rsidRPr="00F86359">
        <w:rPr>
          <w:rFonts w:ascii="Times New Roman" w:hAnsi="Times New Roman"/>
          <w:b/>
          <w:szCs w:val="24"/>
        </w:rPr>
        <w:t xml:space="preserve"> of Fact and Recommendation of the Hearing Officer</w:t>
      </w:r>
    </w:p>
    <w:p w14:paraId="58C73B22" w14:textId="77777777" w:rsidR="009B0558" w:rsidRPr="00F86359" w:rsidRDefault="009B0558" w:rsidP="009B0558">
      <w:pPr>
        <w:rPr>
          <w:rFonts w:ascii="Times New Roman" w:hAnsi="Times New Roman"/>
          <w:szCs w:val="24"/>
        </w:rPr>
      </w:pPr>
    </w:p>
    <w:p w14:paraId="6E346FF3" w14:textId="77777777" w:rsidR="009B0558" w:rsidRPr="00F86359" w:rsidRDefault="009B0558" w:rsidP="009B0558">
      <w:pPr>
        <w:ind w:left="1440" w:hanging="720"/>
        <w:rPr>
          <w:rFonts w:ascii="Times New Roman" w:hAnsi="Times New Roman"/>
          <w:szCs w:val="24"/>
        </w:rPr>
      </w:pPr>
      <w:r w:rsidRPr="00F86359">
        <w:rPr>
          <w:rFonts w:ascii="Times New Roman" w:hAnsi="Times New Roman"/>
          <w:szCs w:val="24"/>
        </w:rPr>
        <w:t>a)</w:t>
      </w:r>
      <w:r w:rsidRPr="00F86359">
        <w:rPr>
          <w:rFonts w:ascii="Times New Roman" w:hAnsi="Times New Roman"/>
          <w:szCs w:val="24"/>
        </w:rPr>
        <w:tab/>
        <w:t>The hearing officer shall issue a report of findings of fact and recommendation to the Board, stating whether the affected tenured teacher shall be retained or dismissed and the reasons for the recommended action (</w:t>
      </w:r>
      <w:r w:rsidR="00983BA2">
        <w:rPr>
          <w:rFonts w:ascii="Times New Roman" w:hAnsi="Times New Roman"/>
          <w:szCs w:val="24"/>
        </w:rPr>
        <w:t xml:space="preserve">see </w:t>
      </w:r>
      <w:r w:rsidRPr="00F86359">
        <w:rPr>
          <w:rFonts w:ascii="Times New Roman" w:hAnsi="Times New Roman"/>
          <w:szCs w:val="24"/>
        </w:rPr>
        <w:t>Section 24-16.5 of the School Code).</w:t>
      </w:r>
    </w:p>
    <w:p w14:paraId="6CB7ACFE" w14:textId="77777777" w:rsidR="009B0558" w:rsidRPr="00F86359" w:rsidRDefault="009B0558" w:rsidP="004C43BF">
      <w:pPr>
        <w:rPr>
          <w:rFonts w:ascii="Times New Roman" w:hAnsi="Times New Roman"/>
          <w:szCs w:val="24"/>
        </w:rPr>
      </w:pPr>
    </w:p>
    <w:p w14:paraId="5D7485E1" w14:textId="77777777" w:rsidR="009B0558" w:rsidRPr="00F86359" w:rsidRDefault="009B0558" w:rsidP="009B0558">
      <w:pPr>
        <w:ind w:left="2160" w:hanging="720"/>
        <w:rPr>
          <w:rFonts w:ascii="Times New Roman" w:hAnsi="Times New Roman"/>
          <w:szCs w:val="24"/>
        </w:rPr>
      </w:pPr>
      <w:r w:rsidRPr="00F86359">
        <w:rPr>
          <w:rFonts w:ascii="Times New Roman" w:hAnsi="Times New Roman"/>
          <w:szCs w:val="24"/>
        </w:rPr>
        <w:t>1)</w:t>
      </w:r>
      <w:r w:rsidRPr="00F86359">
        <w:rPr>
          <w:rFonts w:ascii="Times New Roman" w:hAnsi="Times New Roman"/>
          <w:szCs w:val="24"/>
        </w:rPr>
        <w:tab/>
        <w:t xml:space="preserve">The report of findings of fact and recommendation shall be issued within 30 days after the hearing is concluded or the record of the hearing is closed, whichever is later.  The record of the proceedings shall not be considered closed until all evidence has been submitted.  The hearing officer shall notify the parties, in writing, of the closing date of the record.  </w:t>
      </w:r>
    </w:p>
    <w:p w14:paraId="5A410172" w14:textId="77777777" w:rsidR="009B0558" w:rsidRPr="00F86359" w:rsidRDefault="009B0558" w:rsidP="004C43BF">
      <w:pPr>
        <w:rPr>
          <w:rFonts w:ascii="Times New Roman" w:hAnsi="Times New Roman"/>
          <w:szCs w:val="24"/>
        </w:rPr>
      </w:pPr>
    </w:p>
    <w:p w14:paraId="0AE16429" w14:textId="77777777" w:rsidR="009B0558" w:rsidRPr="00F86359" w:rsidRDefault="009B0558" w:rsidP="009B0558">
      <w:pPr>
        <w:ind w:left="2160" w:hanging="720"/>
        <w:rPr>
          <w:rFonts w:ascii="Times New Roman" w:hAnsi="Times New Roman"/>
          <w:szCs w:val="24"/>
        </w:rPr>
      </w:pPr>
      <w:r w:rsidRPr="00F86359">
        <w:rPr>
          <w:rFonts w:ascii="Times New Roman" w:hAnsi="Times New Roman"/>
          <w:szCs w:val="24"/>
        </w:rPr>
        <w:t>2)</w:t>
      </w:r>
      <w:r w:rsidRPr="00F86359">
        <w:rPr>
          <w:rFonts w:ascii="Times New Roman" w:hAnsi="Times New Roman"/>
          <w:szCs w:val="24"/>
        </w:rPr>
        <w:tab/>
        <w:t>The report of findings of fact and recommendation shall not exceed 30 pages.</w:t>
      </w:r>
    </w:p>
    <w:p w14:paraId="03CC2209" w14:textId="77777777" w:rsidR="009B0558" w:rsidRPr="00F86359" w:rsidRDefault="009B0558" w:rsidP="004C43BF">
      <w:pPr>
        <w:rPr>
          <w:rFonts w:ascii="Times New Roman" w:hAnsi="Times New Roman"/>
          <w:szCs w:val="24"/>
        </w:rPr>
      </w:pPr>
    </w:p>
    <w:p w14:paraId="49425C08" w14:textId="3C4085CA" w:rsidR="009B0558" w:rsidRPr="00F86359" w:rsidRDefault="009B0558" w:rsidP="009B0558">
      <w:pPr>
        <w:ind w:left="2160" w:hanging="720"/>
        <w:rPr>
          <w:rFonts w:ascii="Times New Roman" w:hAnsi="Times New Roman"/>
          <w:szCs w:val="24"/>
        </w:rPr>
      </w:pPr>
      <w:r w:rsidRPr="00F86359">
        <w:rPr>
          <w:rFonts w:ascii="Times New Roman" w:hAnsi="Times New Roman"/>
          <w:szCs w:val="24"/>
        </w:rPr>
        <w:t>3)</w:t>
      </w:r>
      <w:r w:rsidRPr="00F86359">
        <w:rPr>
          <w:rFonts w:ascii="Times New Roman" w:hAnsi="Times New Roman"/>
          <w:szCs w:val="24"/>
        </w:rPr>
        <w:tab/>
        <w:t>A copy of the hearing officer</w:t>
      </w:r>
      <w:r w:rsidR="00983BA2">
        <w:rPr>
          <w:rFonts w:ascii="Times New Roman" w:hAnsi="Times New Roman"/>
          <w:szCs w:val="24"/>
        </w:rPr>
        <w:t>'</w:t>
      </w:r>
      <w:r w:rsidRPr="00F86359">
        <w:rPr>
          <w:rFonts w:ascii="Times New Roman" w:hAnsi="Times New Roman"/>
          <w:szCs w:val="24"/>
        </w:rPr>
        <w:t xml:space="preserve">s findings of fact and recommendation shall be given by certified mail to the tenured teacher and </w:t>
      </w:r>
      <w:r w:rsidR="00F94A8C" w:rsidRPr="00F94A8C">
        <w:rPr>
          <w:rFonts w:ascii="Times New Roman" w:hAnsi="Times New Roman"/>
        </w:rPr>
        <w:t>the tenured teacher</w:t>
      </w:r>
      <w:r w:rsidR="00F94A8C">
        <w:rPr>
          <w:rFonts w:ascii="Times New Roman" w:hAnsi="Times New Roman"/>
        </w:rPr>
        <w:t>'</w:t>
      </w:r>
      <w:r w:rsidR="00F94A8C" w:rsidRPr="00F94A8C">
        <w:rPr>
          <w:rFonts w:ascii="Times New Roman" w:hAnsi="Times New Roman"/>
        </w:rPr>
        <w:t>s</w:t>
      </w:r>
      <w:r w:rsidR="00983BA2">
        <w:rPr>
          <w:rFonts w:ascii="Times New Roman" w:hAnsi="Times New Roman"/>
          <w:szCs w:val="24"/>
        </w:rPr>
        <w:t xml:space="preserve"> </w:t>
      </w:r>
      <w:r w:rsidRPr="00F86359">
        <w:rPr>
          <w:rFonts w:ascii="Times New Roman" w:hAnsi="Times New Roman"/>
          <w:szCs w:val="24"/>
        </w:rPr>
        <w:t xml:space="preserve">legal representatives of record and to the State Board addressed to the </w:t>
      </w:r>
      <w:r w:rsidR="009621AF" w:rsidRPr="009621AF">
        <w:rPr>
          <w:rFonts w:ascii="Times New Roman" w:hAnsi="Times New Roman"/>
        </w:rPr>
        <w:t>Chief Legal Officer</w:t>
      </w:r>
      <w:r w:rsidRPr="00F86359">
        <w:rPr>
          <w:rFonts w:ascii="Times New Roman" w:hAnsi="Times New Roman"/>
          <w:szCs w:val="24"/>
        </w:rPr>
        <w:t xml:space="preserve">, </w:t>
      </w:r>
      <w:r w:rsidR="009621AF" w:rsidRPr="009621AF">
        <w:rPr>
          <w:rFonts w:ascii="Times New Roman" w:hAnsi="Times New Roman"/>
        </w:rPr>
        <w:t xml:space="preserve">555 W. Monroe Street, Suite 900, Chicago IL </w:t>
      </w:r>
      <w:r w:rsidR="009621AF">
        <w:rPr>
          <w:rFonts w:ascii="Times New Roman" w:hAnsi="Times New Roman"/>
        </w:rPr>
        <w:t xml:space="preserve"> </w:t>
      </w:r>
      <w:r w:rsidR="009621AF" w:rsidRPr="009621AF">
        <w:rPr>
          <w:rFonts w:ascii="Times New Roman" w:hAnsi="Times New Roman"/>
        </w:rPr>
        <w:t>60661</w:t>
      </w:r>
      <w:r w:rsidRPr="00F86359">
        <w:rPr>
          <w:rFonts w:ascii="Times New Roman" w:hAnsi="Times New Roman"/>
          <w:szCs w:val="24"/>
        </w:rPr>
        <w:t>.</w:t>
      </w:r>
    </w:p>
    <w:p w14:paraId="11D1718E" w14:textId="77777777" w:rsidR="009B0558" w:rsidRPr="00F86359" w:rsidRDefault="009B0558" w:rsidP="004C43BF">
      <w:pPr>
        <w:rPr>
          <w:rFonts w:ascii="Times New Roman" w:hAnsi="Times New Roman"/>
          <w:szCs w:val="24"/>
        </w:rPr>
      </w:pPr>
    </w:p>
    <w:p w14:paraId="2AFE157A" w14:textId="77777777" w:rsidR="009B0558" w:rsidRPr="00F86359" w:rsidRDefault="009B0558" w:rsidP="009B0558">
      <w:pPr>
        <w:ind w:left="1440" w:hanging="720"/>
        <w:rPr>
          <w:rFonts w:ascii="Times New Roman" w:hAnsi="Times New Roman"/>
          <w:szCs w:val="24"/>
        </w:rPr>
      </w:pPr>
      <w:r w:rsidRPr="00F86359">
        <w:rPr>
          <w:rFonts w:ascii="Times New Roman" w:hAnsi="Times New Roman"/>
          <w:szCs w:val="24"/>
        </w:rPr>
        <w:t>b)</w:t>
      </w:r>
      <w:r w:rsidRPr="00F86359">
        <w:rPr>
          <w:rFonts w:ascii="Times New Roman" w:hAnsi="Times New Roman"/>
          <w:szCs w:val="24"/>
        </w:rPr>
        <w:tab/>
        <w:t>The hearing officer shall provide a copy of the report of findings of fact and recommendation to the affected tenured teacher and the superintendent of the</w:t>
      </w:r>
      <w:r w:rsidRPr="009B0558">
        <w:rPr>
          <w:rFonts w:ascii="Times New Roman" w:hAnsi="Times New Roman"/>
          <w:szCs w:val="24"/>
        </w:rPr>
        <w:t xml:space="preserve"> </w:t>
      </w:r>
      <w:r w:rsidRPr="00F86359">
        <w:rPr>
          <w:rFonts w:ascii="Times New Roman" w:hAnsi="Times New Roman"/>
          <w:szCs w:val="24"/>
        </w:rPr>
        <w:t>school district at the same time as the report is provided to the Board.  The hearing officer shall provide a copy of the report to the State Board.</w:t>
      </w:r>
    </w:p>
    <w:p w14:paraId="708AA855" w14:textId="77777777" w:rsidR="009B0558" w:rsidRPr="00F86359" w:rsidRDefault="009B0558" w:rsidP="004C43BF">
      <w:pPr>
        <w:rPr>
          <w:rFonts w:ascii="Times New Roman" w:hAnsi="Times New Roman"/>
          <w:szCs w:val="24"/>
        </w:rPr>
      </w:pPr>
    </w:p>
    <w:p w14:paraId="1268BBDE" w14:textId="77777777" w:rsidR="009B0558" w:rsidRPr="00F86359" w:rsidRDefault="009B0558" w:rsidP="009B0558">
      <w:pPr>
        <w:ind w:left="1440" w:hanging="720"/>
        <w:rPr>
          <w:rFonts w:ascii="Times New Roman" w:hAnsi="Times New Roman"/>
          <w:szCs w:val="24"/>
        </w:rPr>
      </w:pPr>
      <w:r w:rsidRPr="00F86359">
        <w:rPr>
          <w:rFonts w:ascii="Times New Roman" w:hAnsi="Times New Roman"/>
          <w:szCs w:val="24"/>
        </w:rPr>
        <w:t>c)</w:t>
      </w:r>
      <w:r w:rsidRPr="00F86359">
        <w:rPr>
          <w:rFonts w:ascii="Times New Roman" w:hAnsi="Times New Roman"/>
          <w:szCs w:val="24"/>
        </w:rPr>
        <w:tab/>
        <w:t>Pursuant to Section 24-16.5(e) of the School Code, if the hearing officer fails, without good cause specifically provided in writing to the parties and the State Board, to render findings of fact and recommendation within 30 days after the later of the close of the hearing or the record, the parties may mutually agree to select a hearing officer pursuant to the alternative selection procedures provided under Section 24-12(d)(4) of the School Code to rehear the charges or to review the record and render a recommendation.</w:t>
      </w:r>
    </w:p>
    <w:p w14:paraId="56FBF835" w14:textId="77777777" w:rsidR="009B0558" w:rsidRPr="00F86359" w:rsidRDefault="009B0558" w:rsidP="004C43BF">
      <w:pPr>
        <w:rPr>
          <w:rFonts w:ascii="Times New Roman" w:hAnsi="Times New Roman"/>
          <w:szCs w:val="24"/>
        </w:rPr>
      </w:pPr>
    </w:p>
    <w:p w14:paraId="1B6DEAD0" w14:textId="125957B9" w:rsidR="009B0558" w:rsidRPr="00F86359" w:rsidRDefault="009B0558" w:rsidP="009B0558">
      <w:pPr>
        <w:ind w:left="2160" w:hanging="720"/>
        <w:rPr>
          <w:rFonts w:ascii="Times New Roman" w:hAnsi="Times New Roman"/>
          <w:szCs w:val="24"/>
        </w:rPr>
      </w:pPr>
      <w:r w:rsidRPr="00F86359">
        <w:rPr>
          <w:rFonts w:ascii="Times New Roman" w:hAnsi="Times New Roman"/>
          <w:szCs w:val="24"/>
        </w:rPr>
        <w:t>1)</w:t>
      </w:r>
      <w:r w:rsidRPr="00F86359">
        <w:rPr>
          <w:rFonts w:ascii="Times New Roman" w:hAnsi="Times New Roman"/>
          <w:szCs w:val="24"/>
        </w:rPr>
        <w:tab/>
        <w:t>The hearing officer who failed to timely render findings of fact and recommendation</w:t>
      </w:r>
      <w:r w:rsidRPr="00F94A8C">
        <w:rPr>
          <w:rFonts w:ascii="Times New Roman" w:hAnsi="Times New Roman"/>
          <w:szCs w:val="24"/>
        </w:rPr>
        <w:t xml:space="preserve"> </w:t>
      </w:r>
      <w:r w:rsidR="00F94A8C" w:rsidRPr="00F94A8C">
        <w:rPr>
          <w:rFonts w:ascii="Times New Roman" w:hAnsi="Times New Roman"/>
        </w:rPr>
        <w:t>or failed to make the accommodations described in Section 24-12(d</w:t>
      </w:r>
      <w:proofErr w:type="gramStart"/>
      <w:r w:rsidR="00F94A8C" w:rsidRPr="00F94A8C">
        <w:rPr>
          <w:rFonts w:ascii="Times New Roman" w:hAnsi="Times New Roman"/>
        </w:rPr>
        <w:t>)(</w:t>
      </w:r>
      <w:proofErr w:type="gramEnd"/>
      <w:r w:rsidR="00F94A8C" w:rsidRPr="00F94A8C">
        <w:rPr>
          <w:rFonts w:ascii="Times New Roman" w:hAnsi="Times New Roman"/>
        </w:rPr>
        <w:t>6.5) of the School Code</w:t>
      </w:r>
      <w:r w:rsidR="00F94A8C" w:rsidRPr="00F94A8C">
        <w:rPr>
          <w:rFonts w:ascii="Times New Roman" w:hAnsi="Times New Roman"/>
          <w:szCs w:val="24"/>
        </w:rPr>
        <w:t xml:space="preserve"> </w:t>
      </w:r>
      <w:r w:rsidRPr="00F86359">
        <w:rPr>
          <w:rFonts w:ascii="Times New Roman" w:hAnsi="Times New Roman"/>
          <w:szCs w:val="24"/>
        </w:rPr>
        <w:t xml:space="preserve">shall have </w:t>
      </w:r>
      <w:r w:rsidR="00F94A8C" w:rsidRPr="00F94A8C">
        <w:rPr>
          <w:rFonts w:ascii="Times New Roman" w:hAnsi="Times New Roman"/>
        </w:rPr>
        <w:t>the hearing officer</w:t>
      </w:r>
      <w:r w:rsidR="00F94A8C">
        <w:rPr>
          <w:rFonts w:ascii="Times New Roman" w:hAnsi="Times New Roman"/>
        </w:rPr>
        <w:t>'</w:t>
      </w:r>
      <w:r w:rsidR="00F94A8C" w:rsidRPr="00F94A8C">
        <w:rPr>
          <w:rFonts w:ascii="Times New Roman" w:hAnsi="Times New Roman"/>
        </w:rPr>
        <w:t>s</w:t>
      </w:r>
      <w:r w:rsidRPr="00F86359">
        <w:rPr>
          <w:rFonts w:ascii="Times New Roman" w:hAnsi="Times New Roman"/>
          <w:szCs w:val="24"/>
        </w:rPr>
        <w:t xml:space="preserve"> name struck from the master list of hearing officers maintained by the State Board for a period of not more than 24 months.  </w:t>
      </w:r>
    </w:p>
    <w:p w14:paraId="62D5F411" w14:textId="77777777" w:rsidR="009B0558" w:rsidRPr="00F86359" w:rsidRDefault="009B0558" w:rsidP="004C43BF">
      <w:pPr>
        <w:rPr>
          <w:rFonts w:ascii="Times New Roman" w:hAnsi="Times New Roman"/>
          <w:szCs w:val="24"/>
        </w:rPr>
      </w:pPr>
    </w:p>
    <w:p w14:paraId="45012D75" w14:textId="088716AC" w:rsidR="009B0558" w:rsidRDefault="009B0558" w:rsidP="00310448">
      <w:pPr>
        <w:ind w:left="2160" w:hanging="720"/>
        <w:rPr>
          <w:rFonts w:ascii="Times New Roman" w:hAnsi="Times New Roman"/>
          <w:szCs w:val="24"/>
        </w:rPr>
      </w:pPr>
      <w:r w:rsidRPr="00F86359">
        <w:rPr>
          <w:rFonts w:ascii="Times New Roman" w:hAnsi="Times New Roman"/>
          <w:szCs w:val="24"/>
        </w:rPr>
        <w:t>2)</w:t>
      </w:r>
      <w:r w:rsidRPr="00F86359">
        <w:rPr>
          <w:rFonts w:ascii="Times New Roman" w:hAnsi="Times New Roman"/>
          <w:szCs w:val="24"/>
        </w:rPr>
        <w:tab/>
        <w:t xml:space="preserve">The parties and the State Board may take other actions as they deem appropriate regarding reducing fees paid to the hearing officer.  If any hearing officer again fails to provide in a timely manner a decision or findings of fact and recommendation, </w:t>
      </w:r>
      <w:r w:rsidR="00F94A8C" w:rsidRPr="00F94A8C">
        <w:rPr>
          <w:rFonts w:ascii="Times New Roman" w:hAnsi="Times New Roman"/>
        </w:rPr>
        <w:t>or again fails to make the accommodations described Section 24-12(d</w:t>
      </w:r>
      <w:proofErr w:type="gramStart"/>
      <w:r w:rsidR="00F94A8C" w:rsidRPr="00F94A8C">
        <w:rPr>
          <w:rFonts w:ascii="Times New Roman" w:hAnsi="Times New Roman"/>
        </w:rPr>
        <w:t>)(</w:t>
      </w:r>
      <w:proofErr w:type="gramEnd"/>
      <w:r w:rsidR="00F94A8C" w:rsidRPr="00F94A8C">
        <w:rPr>
          <w:rFonts w:ascii="Times New Roman" w:hAnsi="Times New Roman"/>
        </w:rPr>
        <w:t xml:space="preserve">6.5) of the School Code, </w:t>
      </w:r>
      <w:r w:rsidRPr="00F86359">
        <w:rPr>
          <w:rFonts w:ascii="Times New Roman" w:hAnsi="Times New Roman"/>
          <w:szCs w:val="24"/>
        </w:rPr>
        <w:t xml:space="preserve">the </w:t>
      </w:r>
      <w:r w:rsidRPr="00F86359">
        <w:rPr>
          <w:rFonts w:ascii="Times New Roman" w:hAnsi="Times New Roman"/>
          <w:szCs w:val="24"/>
        </w:rPr>
        <w:lastRenderedPageBreak/>
        <w:t xml:space="preserve">State Board shall remove </w:t>
      </w:r>
      <w:r w:rsidR="00F94A8C" w:rsidRPr="00F94A8C">
        <w:rPr>
          <w:rFonts w:ascii="Times New Roman" w:hAnsi="Times New Roman"/>
        </w:rPr>
        <w:t>the hearing officer</w:t>
      </w:r>
      <w:r w:rsidRPr="00F86359">
        <w:rPr>
          <w:rFonts w:ascii="Times New Roman" w:hAnsi="Times New Roman"/>
          <w:szCs w:val="24"/>
        </w:rPr>
        <w:t xml:space="preserve"> permanently from the master list and prohibit any party from selecting this hearing officer through the alternative selection process in Section 24-12(d)(4) of the School Code. </w:t>
      </w:r>
    </w:p>
    <w:p w14:paraId="5939AFF4" w14:textId="77777777" w:rsidR="00310448" w:rsidRDefault="00310448" w:rsidP="004C43BF">
      <w:pPr>
        <w:rPr>
          <w:rFonts w:ascii="Times New Roman" w:hAnsi="Times New Roman"/>
          <w:szCs w:val="24"/>
        </w:rPr>
      </w:pPr>
    </w:p>
    <w:p w14:paraId="1520044D" w14:textId="58960821" w:rsidR="009B0558" w:rsidRDefault="00F94A8C" w:rsidP="009B0558">
      <w:pPr>
        <w:ind w:left="720"/>
        <w:rPr>
          <w:rFonts w:ascii="Times New Roman" w:hAnsi="Times New Roman"/>
          <w:szCs w:val="24"/>
        </w:rPr>
      </w:pPr>
      <w:r w:rsidRPr="00F94A8C">
        <w:rPr>
          <w:rFonts w:ascii="Times New Roman" w:hAnsi="Times New Roman"/>
          <w:szCs w:val="24"/>
        </w:rPr>
        <w:t xml:space="preserve">(Source:  Amended at 48 Ill. Reg. </w:t>
      </w:r>
      <w:r w:rsidR="0070599E">
        <w:rPr>
          <w:rFonts w:ascii="Times New Roman" w:hAnsi="Times New Roman"/>
          <w:szCs w:val="24"/>
        </w:rPr>
        <w:t>8591</w:t>
      </w:r>
      <w:r w:rsidRPr="00F94A8C">
        <w:rPr>
          <w:rFonts w:ascii="Times New Roman" w:hAnsi="Times New Roman"/>
          <w:szCs w:val="24"/>
        </w:rPr>
        <w:t xml:space="preserve">, effective </w:t>
      </w:r>
      <w:r w:rsidR="0070599E">
        <w:rPr>
          <w:rFonts w:ascii="Times New Roman" w:hAnsi="Times New Roman"/>
          <w:szCs w:val="24"/>
        </w:rPr>
        <w:t>May 29, 2024</w:t>
      </w:r>
      <w:r w:rsidRPr="00F94A8C">
        <w:rPr>
          <w:rFonts w:ascii="Times New Roman" w:hAnsi="Times New Roman"/>
          <w:szCs w:val="24"/>
        </w:rPr>
        <w:t>)</w:t>
      </w:r>
    </w:p>
    <w:sectPr w:rsidR="009B055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BC5D" w14:textId="77777777" w:rsidR="005254F4" w:rsidRDefault="005254F4">
      <w:r>
        <w:separator/>
      </w:r>
    </w:p>
  </w:endnote>
  <w:endnote w:type="continuationSeparator" w:id="0">
    <w:p w14:paraId="13DB6580" w14:textId="77777777" w:rsidR="005254F4" w:rsidRDefault="0052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BD97" w14:textId="77777777" w:rsidR="005254F4" w:rsidRDefault="005254F4">
      <w:r>
        <w:separator/>
      </w:r>
    </w:p>
  </w:footnote>
  <w:footnote w:type="continuationSeparator" w:id="0">
    <w:p w14:paraId="1A56C975" w14:textId="77777777" w:rsidR="005254F4" w:rsidRDefault="00525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519F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C38"/>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0448"/>
    <w:rsid w:val="00311C50"/>
    <w:rsid w:val="00314233"/>
    <w:rsid w:val="00322AC2"/>
    <w:rsid w:val="00323B50"/>
    <w:rsid w:val="00327B81"/>
    <w:rsid w:val="003303A2"/>
    <w:rsid w:val="00332EB2"/>
    <w:rsid w:val="00335723"/>
    <w:rsid w:val="00337BB9"/>
    <w:rsid w:val="00337CEB"/>
    <w:rsid w:val="003464C2"/>
    <w:rsid w:val="00350372"/>
    <w:rsid w:val="003519F4"/>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1CA2"/>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43B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4F4"/>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599E"/>
    <w:rsid w:val="0070602C"/>
    <w:rsid w:val="00706857"/>
    <w:rsid w:val="00717DBE"/>
    <w:rsid w:val="00720025"/>
    <w:rsid w:val="007254DA"/>
    <w:rsid w:val="007268A0"/>
    <w:rsid w:val="00726E0C"/>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476E"/>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512D"/>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21AF"/>
    <w:rsid w:val="009634A4"/>
    <w:rsid w:val="00965A76"/>
    <w:rsid w:val="00966D51"/>
    <w:rsid w:val="0098276C"/>
    <w:rsid w:val="00983BA2"/>
    <w:rsid w:val="00983C53"/>
    <w:rsid w:val="00986F7E"/>
    <w:rsid w:val="00994782"/>
    <w:rsid w:val="009A26DA"/>
    <w:rsid w:val="009B0558"/>
    <w:rsid w:val="009B08EE"/>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31CA"/>
    <w:rsid w:val="00AC0DD5"/>
    <w:rsid w:val="00AC4914"/>
    <w:rsid w:val="00AC6F0C"/>
    <w:rsid w:val="00AC7225"/>
    <w:rsid w:val="00AD2A5F"/>
    <w:rsid w:val="00AE031A"/>
    <w:rsid w:val="00AE40D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7E0"/>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4A8C"/>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B8F00"/>
  <w15:docId w15:val="{EB3058C0-CEB4-4C75-8561-EC59975D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558"/>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2024-05-10T16:19:00Z</dcterms:created>
  <dcterms:modified xsi:type="dcterms:W3CDTF">2024-06-14T16:06:00Z</dcterms:modified>
</cp:coreProperties>
</file>