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354" w:rsidRDefault="00B26354" w:rsidP="00B26354">
      <w:pPr>
        <w:rPr>
          <w:b/>
        </w:rPr>
      </w:pPr>
    </w:p>
    <w:p w:rsidR="00B26354" w:rsidRDefault="00B26354" w:rsidP="00B26354">
      <w:pPr>
        <w:tabs>
          <w:tab w:val="left" w:pos="9360"/>
        </w:tabs>
        <w:rPr>
          <w:b/>
          <w:bCs/>
        </w:rPr>
      </w:pPr>
      <w:r w:rsidRPr="00704DB6">
        <w:rPr>
          <w:b/>
          <w:bCs/>
        </w:rPr>
        <w:t xml:space="preserve">Section 27.135  </w:t>
      </w:r>
      <w:r>
        <w:rPr>
          <w:b/>
          <w:bCs/>
        </w:rPr>
        <w:t xml:space="preserve">Elementary </w:t>
      </w:r>
      <w:r w:rsidRPr="00704DB6">
        <w:rPr>
          <w:b/>
          <w:bCs/>
        </w:rPr>
        <w:t xml:space="preserve">Mathematics Specialist </w:t>
      </w:r>
    </w:p>
    <w:p w:rsidR="00B26354" w:rsidRDefault="00B26354" w:rsidP="00B26354">
      <w:pPr>
        <w:tabs>
          <w:tab w:val="left" w:pos="9360"/>
        </w:tabs>
        <w:rPr>
          <w:b/>
          <w:bCs/>
        </w:rPr>
      </w:pPr>
    </w:p>
    <w:p w:rsidR="00B26354" w:rsidRPr="00B26354" w:rsidRDefault="00B26354" w:rsidP="00B26354">
      <w:r w:rsidRPr="00B26354">
        <w:t>All candidates for a</w:t>
      </w:r>
      <w:r w:rsidR="002D473A">
        <w:t>n</w:t>
      </w:r>
      <w:r w:rsidRPr="00B26354">
        <w:t xml:space="preserve"> Elementary Mathematics Specialist endorsement will be required to complete a program aligned to the CAEP (Council for Accreditation of Educator Preparation) Standards for Elementary Mathematics Specialist Advanced Preparation (2012) published by the National Council of Teachers of Mathematics, 1906 Association Drive, Reston VA 20191-1502, and available at http://www.nctm.org/ncate/. (No later amendments to or editions of these guidelines are incorporated.)</w:t>
      </w:r>
    </w:p>
    <w:p w:rsidR="000174EB" w:rsidRDefault="000174EB" w:rsidP="00093935"/>
    <w:p w:rsidR="00B26354" w:rsidRPr="00093935" w:rsidRDefault="00B26354" w:rsidP="00B26354">
      <w:pPr>
        <w:ind w:firstLine="720"/>
      </w:pPr>
      <w:r>
        <w:t xml:space="preserve">(Source:  Added at 46 Ill. Reg. </w:t>
      </w:r>
      <w:r w:rsidR="000162A3">
        <w:t>8137</w:t>
      </w:r>
      <w:r>
        <w:t xml:space="preserve">, effective </w:t>
      </w:r>
      <w:bookmarkStart w:id="0" w:name="_GoBack"/>
      <w:r w:rsidR="000162A3">
        <w:t>May 2, 2022</w:t>
      </w:r>
      <w:bookmarkEnd w:id="0"/>
      <w:r>
        <w:t>)</w:t>
      </w:r>
    </w:p>
    <w:sectPr w:rsidR="00B26354"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B92" w:rsidRDefault="00354B92">
      <w:r>
        <w:separator/>
      </w:r>
    </w:p>
  </w:endnote>
  <w:endnote w:type="continuationSeparator" w:id="0">
    <w:p w:rsidR="00354B92" w:rsidRDefault="0035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B92" w:rsidRDefault="00354B92">
      <w:r>
        <w:separator/>
      </w:r>
    </w:p>
  </w:footnote>
  <w:footnote w:type="continuationSeparator" w:id="0">
    <w:p w:rsidR="00354B92" w:rsidRDefault="00354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92"/>
    <w:rsid w:val="00000AED"/>
    <w:rsid w:val="00001F1D"/>
    <w:rsid w:val="00003CEF"/>
    <w:rsid w:val="00005CAE"/>
    <w:rsid w:val="00011A7D"/>
    <w:rsid w:val="000122C7"/>
    <w:rsid w:val="000133BC"/>
    <w:rsid w:val="00014324"/>
    <w:rsid w:val="000158C8"/>
    <w:rsid w:val="000162A3"/>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58ED"/>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73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4B92"/>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6354"/>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F1A685-5998-40F3-828B-428CCF00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35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2022-04-07T18:06:00Z</dcterms:created>
  <dcterms:modified xsi:type="dcterms:W3CDTF">2022-05-19T20:37:00Z</dcterms:modified>
</cp:coreProperties>
</file>