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33" w:rsidRDefault="00065933" w:rsidP="000659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5933" w:rsidRDefault="00065933" w:rsidP="000659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26.450  Collaborative Relationships</w:t>
      </w:r>
      <w:r>
        <w:t xml:space="preserve"> </w:t>
      </w:r>
    </w:p>
    <w:p w:rsidR="00065933" w:rsidRDefault="00065933" w:rsidP="00065933">
      <w:pPr>
        <w:widowControl w:val="0"/>
        <w:autoSpaceDE w:val="0"/>
        <w:autoSpaceDN w:val="0"/>
        <w:adjustRightInd w:val="0"/>
      </w:pPr>
    </w:p>
    <w:p w:rsidR="00065933" w:rsidRDefault="00065933" w:rsidP="00065933">
      <w:pPr>
        <w:widowControl w:val="0"/>
        <w:autoSpaceDE w:val="0"/>
        <w:autoSpaceDN w:val="0"/>
        <w:adjustRightInd w:val="0"/>
      </w:pPr>
      <w:r>
        <w:t xml:space="preserve">The competent elementary teacher understands the role of the community in education and develops and maintains collaborative relationships with colleagues, parents/family, and the community to promote the cognitive, social, emotional, moral/ethical, and physical growth of all learners. </w:t>
      </w:r>
    </w:p>
    <w:p w:rsidR="00B332C8" w:rsidRDefault="00B332C8" w:rsidP="00065933">
      <w:pPr>
        <w:widowControl w:val="0"/>
        <w:autoSpaceDE w:val="0"/>
        <w:autoSpaceDN w:val="0"/>
        <w:adjustRightInd w:val="0"/>
      </w:pPr>
    </w:p>
    <w:p w:rsidR="00065933" w:rsidRDefault="00065933" w:rsidP="00065933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Knowledge Indicators – The competent elementary teacher: </w:t>
      </w:r>
    </w:p>
    <w:p w:rsidR="00B332C8" w:rsidRDefault="00B332C8" w:rsidP="00065933">
      <w:pPr>
        <w:widowControl w:val="0"/>
        <w:autoSpaceDE w:val="0"/>
        <w:autoSpaceDN w:val="0"/>
        <w:adjustRightInd w:val="0"/>
        <w:ind w:left="2160" w:hanging="720"/>
      </w:pPr>
    </w:p>
    <w:p w:rsidR="00065933" w:rsidRDefault="00065933" w:rsidP="0006593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schools as organizations within the larger community context. </w:t>
      </w:r>
    </w:p>
    <w:p w:rsidR="00B332C8" w:rsidRDefault="00B332C8" w:rsidP="00065933">
      <w:pPr>
        <w:widowControl w:val="0"/>
        <w:autoSpaceDE w:val="0"/>
        <w:autoSpaceDN w:val="0"/>
        <w:adjustRightInd w:val="0"/>
        <w:ind w:left="2160" w:hanging="720"/>
      </w:pPr>
    </w:p>
    <w:p w:rsidR="00065933" w:rsidRDefault="00065933" w:rsidP="0006593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the benefits of, barriers to, and techniques for working collaboratively with parents/family, community, colleagues, specialists, support personnel, and administrators. </w:t>
      </w:r>
    </w:p>
    <w:p w:rsidR="00B332C8" w:rsidRDefault="00B332C8" w:rsidP="00065933">
      <w:pPr>
        <w:widowControl w:val="0"/>
        <w:autoSpaceDE w:val="0"/>
        <w:autoSpaceDN w:val="0"/>
        <w:adjustRightInd w:val="0"/>
        <w:ind w:left="2160" w:hanging="720"/>
      </w:pPr>
    </w:p>
    <w:p w:rsidR="00065933" w:rsidRDefault="00065933" w:rsidP="0006593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school- and work-based learning environments and the need for collaboration with business organizations in the community. </w:t>
      </w:r>
    </w:p>
    <w:p w:rsidR="00B332C8" w:rsidRDefault="00B332C8" w:rsidP="00065933">
      <w:pPr>
        <w:widowControl w:val="0"/>
        <w:autoSpaceDE w:val="0"/>
        <w:autoSpaceDN w:val="0"/>
        <w:adjustRightInd w:val="0"/>
        <w:ind w:firstLine="720"/>
      </w:pPr>
    </w:p>
    <w:p w:rsidR="00065933" w:rsidRDefault="00065933" w:rsidP="00065933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elementary teacher: </w:t>
      </w:r>
    </w:p>
    <w:p w:rsidR="00B332C8" w:rsidRDefault="00B332C8" w:rsidP="00065933">
      <w:pPr>
        <w:widowControl w:val="0"/>
        <w:autoSpaceDE w:val="0"/>
        <w:autoSpaceDN w:val="0"/>
        <w:adjustRightInd w:val="0"/>
        <w:ind w:left="2160" w:hanging="720"/>
      </w:pPr>
    </w:p>
    <w:p w:rsidR="00065933" w:rsidRDefault="00065933" w:rsidP="0006593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initiates and creates situations for collaborative decision-making and problem-solving with parents/family and other professionals, including colleagues, specialists, and support personnel, to facilitate students' progress and advocate for students' needs. </w:t>
      </w:r>
    </w:p>
    <w:p w:rsidR="00B332C8" w:rsidRDefault="00B332C8" w:rsidP="00065933">
      <w:pPr>
        <w:widowControl w:val="0"/>
        <w:autoSpaceDE w:val="0"/>
        <w:autoSpaceDN w:val="0"/>
        <w:adjustRightInd w:val="0"/>
        <w:ind w:left="2160" w:hanging="720"/>
      </w:pPr>
    </w:p>
    <w:p w:rsidR="00065933" w:rsidRDefault="00065933" w:rsidP="0006593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develops relationships with parents/family and other community professionals in a professional manner that is fair and equitable in order to acquire an understanding of the students' lives outside of the school. </w:t>
      </w:r>
    </w:p>
    <w:p w:rsidR="00B332C8" w:rsidRDefault="00B332C8" w:rsidP="00065933">
      <w:pPr>
        <w:widowControl w:val="0"/>
        <w:autoSpaceDE w:val="0"/>
        <w:autoSpaceDN w:val="0"/>
        <w:adjustRightInd w:val="0"/>
        <w:ind w:left="2160" w:hanging="720"/>
      </w:pPr>
    </w:p>
    <w:p w:rsidR="00065933" w:rsidRDefault="00065933" w:rsidP="0006593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works effectively with parents/family and other members of the community from diverse homes and community situations. </w:t>
      </w:r>
    </w:p>
    <w:p w:rsidR="00B332C8" w:rsidRDefault="00B332C8" w:rsidP="00065933">
      <w:pPr>
        <w:widowControl w:val="0"/>
        <w:autoSpaceDE w:val="0"/>
        <w:autoSpaceDN w:val="0"/>
        <w:adjustRightInd w:val="0"/>
        <w:ind w:left="2160" w:hanging="720"/>
      </w:pPr>
    </w:p>
    <w:p w:rsidR="00065933" w:rsidRDefault="00065933" w:rsidP="0006593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identifies and uses community resources to enhance students' learning and to provide opportunities for students to explore career opportunities. </w:t>
      </w:r>
    </w:p>
    <w:sectPr w:rsidR="00065933" w:rsidSect="0006593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933"/>
    <w:rsid w:val="00065933"/>
    <w:rsid w:val="007345FE"/>
    <w:rsid w:val="00884A67"/>
    <w:rsid w:val="009A2785"/>
    <w:rsid w:val="00B332C8"/>
    <w:rsid w:val="00C9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