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CC" w:rsidRDefault="00EA58CC" w:rsidP="00EA58CC">
      <w:pPr>
        <w:widowControl w:val="0"/>
        <w:autoSpaceDE w:val="0"/>
        <w:autoSpaceDN w:val="0"/>
        <w:adjustRightInd w:val="0"/>
      </w:pPr>
      <w:bookmarkStart w:id="0" w:name="_GoBack"/>
      <w:bookmarkEnd w:id="0"/>
    </w:p>
    <w:p w:rsidR="00EA58CC" w:rsidRDefault="00EA58CC" w:rsidP="00EA58CC">
      <w:pPr>
        <w:widowControl w:val="0"/>
        <w:autoSpaceDE w:val="0"/>
        <w:autoSpaceDN w:val="0"/>
        <w:adjustRightInd w:val="0"/>
      </w:pPr>
      <w:r>
        <w:rPr>
          <w:b/>
          <w:bCs/>
        </w:rPr>
        <w:t>Section 26.310  Curriculum</w:t>
      </w:r>
      <w:r>
        <w:t xml:space="preserve"> </w:t>
      </w:r>
    </w:p>
    <w:p w:rsidR="00EA58CC" w:rsidRDefault="00EA58CC" w:rsidP="00EA58CC">
      <w:pPr>
        <w:widowControl w:val="0"/>
        <w:autoSpaceDE w:val="0"/>
        <w:autoSpaceDN w:val="0"/>
        <w:adjustRightInd w:val="0"/>
      </w:pPr>
    </w:p>
    <w:p w:rsidR="00EA58CC" w:rsidRDefault="00EA58CC" w:rsidP="00EA58CC">
      <w:pPr>
        <w:widowControl w:val="0"/>
        <w:autoSpaceDE w:val="0"/>
        <w:autoSpaceDN w:val="0"/>
        <w:adjustRightInd w:val="0"/>
      </w:pPr>
      <w:r>
        <w:t xml:space="preserve">The competent elementary teacher understands and demonstrates the central concepts, tools of inquiry, and structures of content and creates meaningful, integrated learning experiences that develop all students' competence in subject matter and skills for various developmental levels. </w:t>
      </w:r>
    </w:p>
    <w:p w:rsidR="007D2C9C" w:rsidRDefault="007D2C9C" w:rsidP="00EA58CC">
      <w:pPr>
        <w:widowControl w:val="0"/>
        <w:autoSpaceDE w:val="0"/>
        <w:autoSpaceDN w:val="0"/>
        <w:adjustRightInd w:val="0"/>
      </w:pPr>
    </w:p>
    <w:p w:rsidR="00EA58CC" w:rsidRDefault="00EA58CC" w:rsidP="00EA58CC">
      <w:pPr>
        <w:widowControl w:val="0"/>
        <w:autoSpaceDE w:val="0"/>
        <w:autoSpaceDN w:val="0"/>
        <w:adjustRightInd w:val="0"/>
        <w:ind w:firstLine="720"/>
      </w:pPr>
      <w:r>
        <w:t>a)</w:t>
      </w:r>
      <w:r>
        <w:tab/>
        <w:t xml:space="preserve">Knowledge Indicators – The competent elementary teacher: </w:t>
      </w:r>
    </w:p>
    <w:p w:rsidR="007D2C9C" w:rsidRDefault="007D2C9C" w:rsidP="00EA58CC">
      <w:pPr>
        <w:widowControl w:val="0"/>
        <w:autoSpaceDE w:val="0"/>
        <w:autoSpaceDN w:val="0"/>
        <w:adjustRightInd w:val="0"/>
        <w:ind w:left="2160" w:hanging="720"/>
      </w:pPr>
    </w:p>
    <w:p w:rsidR="00EA58CC" w:rsidRDefault="00EA58CC" w:rsidP="00EA58CC">
      <w:pPr>
        <w:widowControl w:val="0"/>
        <w:autoSpaceDE w:val="0"/>
        <w:autoSpaceDN w:val="0"/>
        <w:adjustRightInd w:val="0"/>
        <w:ind w:left="2160" w:hanging="720"/>
      </w:pPr>
      <w:r>
        <w:t>1)</w:t>
      </w:r>
      <w:r>
        <w:tab/>
        <w:t xml:space="preserve">understands the connections among various content areas and is able to analyze ideas, problems, and real-world situations within and across content areas. </w:t>
      </w:r>
    </w:p>
    <w:p w:rsidR="007D2C9C" w:rsidRDefault="007D2C9C" w:rsidP="00EA58CC">
      <w:pPr>
        <w:widowControl w:val="0"/>
        <w:autoSpaceDE w:val="0"/>
        <w:autoSpaceDN w:val="0"/>
        <w:adjustRightInd w:val="0"/>
        <w:ind w:left="2160" w:hanging="720"/>
      </w:pPr>
    </w:p>
    <w:p w:rsidR="00EA58CC" w:rsidRDefault="00EA58CC" w:rsidP="00EA58CC">
      <w:pPr>
        <w:widowControl w:val="0"/>
        <w:autoSpaceDE w:val="0"/>
        <w:autoSpaceDN w:val="0"/>
        <w:adjustRightInd w:val="0"/>
        <w:ind w:left="2160" w:hanging="720"/>
      </w:pPr>
      <w:r>
        <w:t>2)</w:t>
      </w:r>
      <w:r>
        <w:tab/>
        <w:t xml:space="preserve">understands the connections among various content areas and is able to interpret and communicate information, reasoning, concepts, and procedures within and across content areas. </w:t>
      </w:r>
    </w:p>
    <w:p w:rsidR="007D2C9C" w:rsidRDefault="007D2C9C" w:rsidP="00EA58CC">
      <w:pPr>
        <w:widowControl w:val="0"/>
        <w:autoSpaceDE w:val="0"/>
        <w:autoSpaceDN w:val="0"/>
        <w:adjustRightInd w:val="0"/>
        <w:ind w:firstLine="720"/>
      </w:pPr>
    </w:p>
    <w:p w:rsidR="00EA58CC" w:rsidRDefault="00EA58CC" w:rsidP="00EA58CC">
      <w:pPr>
        <w:widowControl w:val="0"/>
        <w:autoSpaceDE w:val="0"/>
        <w:autoSpaceDN w:val="0"/>
        <w:adjustRightInd w:val="0"/>
        <w:ind w:firstLine="720"/>
      </w:pPr>
      <w:r>
        <w:t>b)</w:t>
      </w:r>
      <w:r>
        <w:tab/>
        <w:t xml:space="preserve">Performance Indicators – The competent elementary teacher: </w:t>
      </w:r>
    </w:p>
    <w:p w:rsidR="007D2C9C" w:rsidRDefault="007D2C9C" w:rsidP="00EA58CC">
      <w:pPr>
        <w:widowControl w:val="0"/>
        <w:autoSpaceDE w:val="0"/>
        <w:autoSpaceDN w:val="0"/>
        <w:adjustRightInd w:val="0"/>
        <w:ind w:left="2160" w:hanging="720"/>
      </w:pPr>
    </w:p>
    <w:p w:rsidR="00EA58CC" w:rsidRDefault="00EA58CC" w:rsidP="00EA58CC">
      <w:pPr>
        <w:widowControl w:val="0"/>
        <w:autoSpaceDE w:val="0"/>
        <w:autoSpaceDN w:val="0"/>
        <w:adjustRightInd w:val="0"/>
        <w:ind w:left="2160" w:hanging="720"/>
      </w:pPr>
      <w:r>
        <w:t>1)</w:t>
      </w:r>
      <w:r>
        <w:tab/>
        <w:t xml:space="preserve">uses teaching techniques that demonstrate analysis of ideas, problems, and real-world situations within and across content areas. </w:t>
      </w:r>
    </w:p>
    <w:p w:rsidR="007D2C9C" w:rsidRDefault="007D2C9C" w:rsidP="00EA58CC">
      <w:pPr>
        <w:widowControl w:val="0"/>
        <w:autoSpaceDE w:val="0"/>
        <w:autoSpaceDN w:val="0"/>
        <w:adjustRightInd w:val="0"/>
        <w:ind w:left="2160" w:hanging="720"/>
      </w:pPr>
    </w:p>
    <w:p w:rsidR="00EA58CC" w:rsidRDefault="00EA58CC" w:rsidP="00EA58CC">
      <w:pPr>
        <w:widowControl w:val="0"/>
        <w:autoSpaceDE w:val="0"/>
        <w:autoSpaceDN w:val="0"/>
        <w:adjustRightInd w:val="0"/>
        <w:ind w:left="2160" w:hanging="720"/>
      </w:pPr>
      <w:r>
        <w:t>2)</w:t>
      </w:r>
      <w:r>
        <w:tab/>
        <w:t xml:space="preserve">interprets and communicates information, reasoning, concepts, and procedures within and across content areas. </w:t>
      </w:r>
    </w:p>
    <w:sectPr w:rsidR="00EA58CC" w:rsidSect="00EA58C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58CC"/>
    <w:rsid w:val="00235FC3"/>
    <w:rsid w:val="005A1929"/>
    <w:rsid w:val="007345FE"/>
    <w:rsid w:val="007D2C9C"/>
    <w:rsid w:val="00A97BCC"/>
    <w:rsid w:val="00EA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Roberts, John</cp:lastModifiedBy>
  <cp:revision>3</cp:revision>
  <dcterms:created xsi:type="dcterms:W3CDTF">2012-06-22T00:26:00Z</dcterms:created>
  <dcterms:modified xsi:type="dcterms:W3CDTF">2012-06-22T00:26:00Z</dcterms:modified>
</cp:coreProperties>
</file>