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5E14" w14:textId="77777777" w:rsidR="00AD502D" w:rsidRDefault="00AD502D" w:rsidP="00AD502D">
      <w:pPr>
        <w:widowControl w:val="0"/>
        <w:autoSpaceDE w:val="0"/>
        <w:autoSpaceDN w:val="0"/>
        <w:adjustRightInd w:val="0"/>
      </w:pPr>
    </w:p>
    <w:p w14:paraId="2E25EF5F" w14:textId="77777777" w:rsidR="00AD502D" w:rsidRDefault="00AD502D" w:rsidP="00AD502D">
      <w:pPr>
        <w:widowControl w:val="0"/>
        <w:autoSpaceDE w:val="0"/>
        <w:autoSpaceDN w:val="0"/>
        <w:adjustRightInd w:val="0"/>
      </w:pPr>
      <w:r>
        <w:rPr>
          <w:b/>
          <w:bCs/>
        </w:rPr>
        <w:t xml:space="preserve">Section </w:t>
      </w:r>
      <w:proofErr w:type="gramStart"/>
      <w:r>
        <w:rPr>
          <w:b/>
          <w:bCs/>
        </w:rPr>
        <w:t>25.735  Frequency</w:t>
      </w:r>
      <w:proofErr w:type="gramEnd"/>
      <w:r>
        <w:rPr>
          <w:b/>
          <w:bCs/>
        </w:rPr>
        <w:t xml:space="preserve"> and Location of </w:t>
      </w:r>
      <w:r w:rsidR="006F64B0">
        <w:rPr>
          <w:b/>
          <w:bCs/>
        </w:rPr>
        <w:t>Tests</w:t>
      </w:r>
      <w:r>
        <w:t xml:space="preserve"> </w:t>
      </w:r>
    </w:p>
    <w:p w14:paraId="005CDBA5" w14:textId="77777777" w:rsidR="00FF3856" w:rsidRDefault="00FF3856" w:rsidP="00E21737"/>
    <w:p w14:paraId="0562EB0A" w14:textId="77777777" w:rsidR="00321147" w:rsidRPr="00F60E20" w:rsidRDefault="004C74C1" w:rsidP="00321147">
      <w:pPr>
        <w:ind w:left="1440" w:hanging="720"/>
      </w:pPr>
      <w:r>
        <w:t>a</w:t>
      </w:r>
      <w:r w:rsidR="00AD502D">
        <w:t>)</w:t>
      </w:r>
      <w:r w:rsidR="00AD502D">
        <w:tab/>
      </w:r>
      <w:r w:rsidR="00321147" w:rsidRPr="00F60E20">
        <w:t xml:space="preserve">Each test will be offered during no fewer than </w:t>
      </w:r>
      <w:r>
        <w:t>three</w:t>
      </w:r>
      <w:r w:rsidR="00321147" w:rsidRPr="00F60E20">
        <w:t xml:space="preserve"> </w:t>
      </w:r>
      <w:r w:rsidR="00321147">
        <w:t>"</w:t>
      </w:r>
      <w:r w:rsidR="00321147" w:rsidRPr="00F60E20">
        <w:t>testing windows</w:t>
      </w:r>
      <w:r w:rsidR="00321147">
        <w:t>"</w:t>
      </w:r>
      <w:r w:rsidR="00321147" w:rsidRPr="00F60E20">
        <w:t xml:space="preserve"> annually, and each examinee may register to take </w:t>
      </w:r>
      <w:r>
        <w:t>a</w:t>
      </w:r>
      <w:r w:rsidR="00321147" w:rsidRPr="00F60E20">
        <w:t xml:space="preserve"> test at any of the testing sites in the United States that are operated by the contractor chosen by the State Board.  Testing sites and testing windows shall be on the web sites of the testing contractor.</w:t>
      </w:r>
    </w:p>
    <w:p w14:paraId="3EDF848C" w14:textId="77777777" w:rsidR="00AB5790" w:rsidRDefault="00AB5790" w:rsidP="00E21737">
      <w:pPr>
        <w:widowControl w:val="0"/>
        <w:autoSpaceDE w:val="0"/>
        <w:autoSpaceDN w:val="0"/>
        <w:adjustRightInd w:val="0"/>
      </w:pPr>
    </w:p>
    <w:p w14:paraId="1FECD3A0" w14:textId="77777777" w:rsidR="00AD502D" w:rsidRDefault="00A6281C" w:rsidP="00AD502D">
      <w:pPr>
        <w:widowControl w:val="0"/>
        <w:autoSpaceDE w:val="0"/>
        <w:autoSpaceDN w:val="0"/>
        <w:adjustRightInd w:val="0"/>
        <w:ind w:left="1440" w:hanging="720"/>
      </w:pPr>
      <w:r>
        <w:t>b</w:t>
      </w:r>
      <w:r w:rsidR="00321147">
        <w:t>)</w:t>
      </w:r>
      <w:r w:rsidR="00AD502D">
        <w:tab/>
        <w:t xml:space="preserve">All test sites will be accessible to persons with disabilities. </w:t>
      </w:r>
    </w:p>
    <w:p w14:paraId="5B7F6FE0" w14:textId="77777777" w:rsidR="00AD502D" w:rsidRDefault="00AD502D" w:rsidP="00E21737">
      <w:pPr>
        <w:widowControl w:val="0"/>
        <w:autoSpaceDE w:val="0"/>
        <w:autoSpaceDN w:val="0"/>
        <w:adjustRightInd w:val="0"/>
      </w:pPr>
    </w:p>
    <w:p w14:paraId="42F3BA8B" w14:textId="77777777" w:rsidR="00271414" w:rsidRPr="008B2A72" w:rsidRDefault="00A6281C" w:rsidP="004C74C1">
      <w:pPr>
        <w:widowControl w:val="0"/>
        <w:autoSpaceDE w:val="0"/>
        <w:autoSpaceDN w:val="0"/>
        <w:adjustRightInd w:val="0"/>
        <w:ind w:left="1440" w:hanging="720"/>
      </w:pPr>
      <w:r>
        <w:t>c</w:t>
      </w:r>
      <w:r w:rsidR="00271414" w:rsidRPr="008B2A72">
        <w:t>)</w:t>
      </w:r>
      <w:r w:rsidR="00271414" w:rsidRPr="008B2A72">
        <w:tab/>
        <w:t xml:space="preserve">Information relative to the format of a particular test at any given time may be found on the </w:t>
      </w:r>
      <w:proofErr w:type="spellStart"/>
      <w:r w:rsidR="00271414" w:rsidRPr="008B2A72">
        <w:t>ILTS</w:t>
      </w:r>
      <w:proofErr w:type="spellEnd"/>
      <w:r w:rsidR="00271414" w:rsidRPr="008B2A72">
        <w:t xml:space="preserve"> website accessible at</w:t>
      </w:r>
      <w:r w:rsidR="00271414" w:rsidRPr="00FF3856">
        <w:t xml:space="preserve"> </w:t>
      </w:r>
      <w:r w:rsidR="004C74C1" w:rsidRPr="00FD1351">
        <w:t>https://www.il.nesinc.com/</w:t>
      </w:r>
      <w:r w:rsidR="00271414" w:rsidRPr="008B2A72">
        <w:t>.</w:t>
      </w:r>
    </w:p>
    <w:p w14:paraId="1B483BFE" w14:textId="77777777" w:rsidR="00271414" w:rsidRDefault="00271414" w:rsidP="00E21737">
      <w:pPr>
        <w:widowControl w:val="0"/>
        <w:autoSpaceDE w:val="0"/>
        <w:autoSpaceDN w:val="0"/>
        <w:adjustRightInd w:val="0"/>
      </w:pPr>
    </w:p>
    <w:p w14:paraId="3D323C6A" w14:textId="77777777" w:rsidR="009C075E" w:rsidRPr="00D55B37" w:rsidRDefault="004C74C1">
      <w:pPr>
        <w:pStyle w:val="JCARSourceNote"/>
        <w:ind w:left="720"/>
      </w:pPr>
      <w:r>
        <w:t>(Source:  Amended at 4</w:t>
      </w:r>
      <w:r w:rsidR="007328FF">
        <w:t>5</w:t>
      </w:r>
      <w:r>
        <w:t xml:space="preserve"> Ill. Reg. </w:t>
      </w:r>
      <w:r w:rsidR="00754F14">
        <w:t>7269</w:t>
      </w:r>
      <w:r>
        <w:t xml:space="preserve">, effective </w:t>
      </w:r>
      <w:r w:rsidR="00754F14">
        <w:t>June 3, 2021</w:t>
      </w:r>
      <w:r>
        <w:t>)</w:t>
      </w:r>
    </w:p>
    <w:sectPr w:rsidR="009C075E" w:rsidRPr="00D55B37" w:rsidSect="00AD50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D502D"/>
    <w:rsid w:val="00016347"/>
    <w:rsid w:val="000A4CAF"/>
    <w:rsid w:val="00233896"/>
    <w:rsid w:val="00256C2C"/>
    <w:rsid w:val="00271414"/>
    <w:rsid w:val="00321147"/>
    <w:rsid w:val="004C74C1"/>
    <w:rsid w:val="004F4DF5"/>
    <w:rsid w:val="00531181"/>
    <w:rsid w:val="005C3366"/>
    <w:rsid w:val="006A3B03"/>
    <w:rsid w:val="006B5494"/>
    <w:rsid w:val="006F64B0"/>
    <w:rsid w:val="007328FF"/>
    <w:rsid w:val="00754F14"/>
    <w:rsid w:val="008266E2"/>
    <w:rsid w:val="00872450"/>
    <w:rsid w:val="008B2A72"/>
    <w:rsid w:val="00916020"/>
    <w:rsid w:val="009C075E"/>
    <w:rsid w:val="00A6281C"/>
    <w:rsid w:val="00AB5790"/>
    <w:rsid w:val="00AD502D"/>
    <w:rsid w:val="00C367EB"/>
    <w:rsid w:val="00C950BE"/>
    <w:rsid w:val="00CF73FB"/>
    <w:rsid w:val="00E21737"/>
    <w:rsid w:val="00E23823"/>
    <w:rsid w:val="00EF6876"/>
    <w:rsid w:val="00F94C4E"/>
    <w:rsid w:val="00FD1351"/>
    <w:rsid w:val="00FF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718186"/>
  <w15:docId w15:val="{EBDFC5D6-C8BC-437B-AF54-C0C8233F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21147"/>
  </w:style>
  <w:style w:type="character" w:styleId="Hyperlink">
    <w:name w:val="Hyperlink"/>
    <w:basedOn w:val="DefaultParagraphFont"/>
    <w:rsid w:val="00271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6</cp:revision>
  <dcterms:created xsi:type="dcterms:W3CDTF">2021-05-20T18:23:00Z</dcterms:created>
  <dcterms:modified xsi:type="dcterms:W3CDTF">2024-06-06T14:28:00Z</dcterms:modified>
</cp:coreProperties>
</file>