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082CE" w14:textId="77777777" w:rsidR="00B0608C" w:rsidRDefault="00B0608C" w:rsidP="00B0608C"/>
    <w:p w14:paraId="21B713B8" w14:textId="77777777" w:rsidR="00B0608C" w:rsidRPr="00B0608C" w:rsidRDefault="00B0608C" w:rsidP="00B0608C">
      <w:pPr>
        <w:rPr>
          <w:b/>
        </w:rPr>
      </w:pPr>
      <w:r w:rsidRPr="00B0608C">
        <w:rPr>
          <w:b/>
        </w:rPr>
        <w:t>Section 25.433  Short-Term Approval for Paraprofessional</w:t>
      </w:r>
    </w:p>
    <w:p w14:paraId="077C4F7E" w14:textId="77777777" w:rsidR="00B0608C" w:rsidRPr="00B0608C" w:rsidRDefault="00B0608C" w:rsidP="00B0608C"/>
    <w:p w14:paraId="4702397D" w14:textId="77777777" w:rsidR="00B0608C" w:rsidRPr="00B0608C" w:rsidRDefault="00B0608C" w:rsidP="00B0608C">
      <w:r w:rsidRPr="00B0608C">
        <w:t xml:space="preserve">Subject to the provisions of this Section, an individual may receive a short-term approval for paraprofessional if the individual does not hold necessary qualifications for the Educator License with Stipulations endorsed for Paraprofessional (ELS-PARA). Nothing in this Section is intended to modify existing license requirements under Section 25.510.  </w:t>
      </w:r>
    </w:p>
    <w:p w14:paraId="3B644A66" w14:textId="77777777" w:rsidR="00B0608C" w:rsidRPr="00B0608C" w:rsidRDefault="00B0608C" w:rsidP="00A21B97"/>
    <w:p w14:paraId="11870AAB" w14:textId="77777777" w:rsidR="00B0608C" w:rsidRPr="00B0608C" w:rsidRDefault="00B0608C" w:rsidP="00B0608C">
      <w:pPr>
        <w:ind w:left="1440" w:hanging="720"/>
      </w:pPr>
      <w:r w:rsidRPr="00B0608C">
        <w:t>a)</w:t>
      </w:r>
      <w:r>
        <w:tab/>
      </w:r>
      <w:r w:rsidRPr="00B0608C">
        <w:t>Applicability. The short-term approvals described in this Section shall be available for application until June 30, 2025.</w:t>
      </w:r>
    </w:p>
    <w:p w14:paraId="04B0ECE9" w14:textId="77777777" w:rsidR="00B0608C" w:rsidRPr="00B0608C" w:rsidRDefault="00B0608C" w:rsidP="00A21B97"/>
    <w:p w14:paraId="127D4F42" w14:textId="77777777" w:rsidR="00B0608C" w:rsidRPr="00B0608C" w:rsidRDefault="00B0608C" w:rsidP="00B0608C">
      <w:pPr>
        <w:ind w:left="720"/>
      </w:pPr>
      <w:r w:rsidRPr="00B0608C">
        <w:t>b)</w:t>
      </w:r>
      <w:r>
        <w:tab/>
      </w:r>
      <w:r w:rsidRPr="00B0608C">
        <w:t>Application Procedures</w:t>
      </w:r>
    </w:p>
    <w:p w14:paraId="6C565BAF" w14:textId="77777777" w:rsidR="00B0608C" w:rsidRPr="00B0608C" w:rsidRDefault="00B0608C" w:rsidP="00A21B97"/>
    <w:p w14:paraId="48083811" w14:textId="77777777" w:rsidR="00B0608C" w:rsidRPr="00B0608C" w:rsidRDefault="00B0608C" w:rsidP="00B0608C">
      <w:pPr>
        <w:ind w:left="2160" w:hanging="720"/>
      </w:pPr>
      <w:r w:rsidRPr="00B0608C">
        <w:t>1)</w:t>
      </w:r>
      <w:r>
        <w:tab/>
      </w:r>
      <w:r w:rsidRPr="00B0608C">
        <w:t>An individual seeking short-term approval under this Section shall submit an application in ELIS.</w:t>
      </w:r>
    </w:p>
    <w:p w14:paraId="7E5BC8CD" w14:textId="77777777" w:rsidR="00B0608C" w:rsidRPr="00B0608C" w:rsidRDefault="00B0608C" w:rsidP="00A21B97"/>
    <w:p w14:paraId="22335E81" w14:textId="77777777" w:rsidR="00B0608C" w:rsidRPr="00B0608C" w:rsidRDefault="00B0608C" w:rsidP="00B0608C">
      <w:pPr>
        <w:ind w:left="2160" w:hanging="720"/>
      </w:pPr>
      <w:r w:rsidRPr="00B0608C">
        <w:t>2)</w:t>
      </w:r>
      <w:r>
        <w:tab/>
      </w:r>
      <w:r w:rsidRPr="00B0608C">
        <w:t xml:space="preserve">The application for short-term approval shall be approved by the State Board if the applicant provides proof of holding a high school diploma (or equivalent) or higher. </w:t>
      </w:r>
    </w:p>
    <w:p w14:paraId="27BD426C" w14:textId="77777777" w:rsidR="00B0608C" w:rsidRPr="00B0608C" w:rsidRDefault="00B0608C" w:rsidP="00A21B97"/>
    <w:p w14:paraId="22A9EE9F" w14:textId="77777777" w:rsidR="00B0608C" w:rsidRPr="00B0608C" w:rsidRDefault="00B0608C" w:rsidP="00B0608C">
      <w:pPr>
        <w:ind w:left="2160" w:hanging="720"/>
      </w:pPr>
      <w:r w:rsidRPr="00B0608C">
        <w:t>3)</w:t>
      </w:r>
      <w:r>
        <w:tab/>
      </w:r>
      <w:r w:rsidRPr="00B0608C">
        <w:t>Acquisition of the ELS-PARA. Individuals who work as a paraprofessional on the short-term approval shall be issued the ELS-PARA by the State Superintendent upon expiration of the short-term approval if the following requirements are met:</w:t>
      </w:r>
    </w:p>
    <w:p w14:paraId="6C3404E1" w14:textId="77777777" w:rsidR="00B0608C" w:rsidRPr="00B0608C" w:rsidRDefault="00B0608C" w:rsidP="00A21B97"/>
    <w:p w14:paraId="22AC11A5" w14:textId="77777777" w:rsidR="00B0608C" w:rsidRPr="00B0608C" w:rsidRDefault="00B0608C" w:rsidP="00B0608C">
      <w:pPr>
        <w:ind w:left="2880" w:hanging="720"/>
      </w:pPr>
      <w:r w:rsidRPr="00B0608C">
        <w:t>A)</w:t>
      </w:r>
      <w:r>
        <w:tab/>
      </w:r>
      <w:r w:rsidRPr="00B0608C">
        <w:t>The individual files an application for the ELS-PARA in ELIS prior to the short-term approval expiring; and</w:t>
      </w:r>
    </w:p>
    <w:p w14:paraId="3E2D9B9E" w14:textId="77777777" w:rsidR="00B0608C" w:rsidRPr="00B0608C" w:rsidRDefault="00B0608C" w:rsidP="00A21B97"/>
    <w:p w14:paraId="76B7CA79" w14:textId="03D6FF07" w:rsidR="00B0608C" w:rsidRDefault="00B0608C" w:rsidP="00B0608C">
      <w:pPr>
        <w:ind w:left="2880" w:hanging="720"/>
      </w:pPr>
      <w:r w:rsidRPr="00B0608C">
        <w:t>B)</w:t>
      </w:r>
      <w:r>
        <w:tab/>
      </w:r>
      <w:r w:rsidRPr="00B0608C">
        <w:t xml:space="preserve">The individual </w:t>
      </w:r>
      <w:r w:rsidR="00801F8C">
        <w:t>provides</w:t>
      </w:r>
      <w:r w:rsidRPr="00B0608C">
        <w:t xml:space="preserve"> evidence of completing the requirements of Section 25.510 to the State Superintendent prior to the license being issued.</w:t>
      </w:r>
    </w:p>
    <w:p w14:paraId="03DF6824" w14:textId="77777777" w:rsidR="00253EA1" w:rsidRDefault="00253EA1" w:rsidP="00A21B97"/>
    <w:p w14:paraId="2CAADB03" w14:textId="77777777" w:rsidR="00B0608C" w:rsidRPr="00B0608C" w:rsidRDefault="00B0608C" w:rsidP="00A77ED5">
      <w:pPr>
        <w:ind w:firstLine="720"/>
      </w:pPr>
      <w:r w:rsidRPr="00B0608C">
        <w:t>c)</w:t>
      </w:r>
      <w:r>
        <w:tab/>
      </w:r>
      <w:r w:rsidRPr="00B0608C">
        <w:t>Validity</w:t>
      </w:r>
    </w:p>
    <w:p w14:paraId="31A0C2D4" w14:textId="77777777" w:rsidR="00B0608C" w:rsidRPr="00B0608C" w:rsidRDefault="00B0608C" w:rsidP="00253EA1">
      <w:pPr>
        <w:ind w:left="1440"/>
      </w:pPr>
      <w:r w:rsidRPr="00B0608C">
        <w:t>Short-term approvals issued pursuant to this Section shall expire on June 30 immediately following the third full fiscal year after the approval was issued and shall not be renewed.</w:t>
      </w:r>
    </w:p>
    <w:p w14:paraId="7F5F1674" w14:textId="77777777" w:rsidR="000174EB" w:rsidRDefault="000174EB" w:rsidP="00B0608C">
      <w:pPr>
        <w:jc w:val="both"/>
      </w:pPr>
    </w:p>
    <w:p w14:paraId="7DED5F5E" w14:textId="77777777" w:rsidR="00A03301" w:rsidRDefault="00A03301" w:rsidP="008D023C">
      <w:pPr>
        <w:ind w:firstLine="720"/>
        <w:jc w:val="both"/>
      </w:pPr>
      <w:r>
        <w:t>d)</w:t>
      </w:r>
      <w:r>
        <w:tab/>
        <w:t>Reporting</w:t>
      </w:r>
    </w:p>
    <w:p w14:paraId="16708379" w14:textId="77777777" w:rsidR="00A03301" w:rsidRDefault="00A03301" w:rsidP="00A03301">
      <w:pPr>
        <w:ind w:left="1440"/>
        <w:jc w:val="both"/>
      </w:pPr>
      <w:r>
        <w:t>The State Board of Education will report the number of short-term paraprofessional approvals issued in each fiscal year, star</w:t>
      </w:r>
      <w:r w:rsidR="00E16BFD">
        <w:t>t</w:t>
      </w:r>
      <w:r>
        <w:t>ing with fiscal year 2023, on its website.</w:t>
      </w:r>
    </w:p>
    <w:p w14:paraId="75708934" w14:textId="77777777" w:rsidR="00A03301" w:rsidRDefault="00A03301" w:rsidP="00B0608C">
      <w:pPr>
        <w:jc w:val="both"/>
      </w:pPr>
    </w:p>
    <w:p w14:paraId="794C7E55" w14:textId="7A13E1FD" w:rsidR="00B0608C" w:rsidRPr="00B0608C" w:rsidRDefault="00B0608C" w:rsidP="00AF519A">
      <w:pPr>
        <w:ind w:firstLine="720"/>
      </w:pPr>
      <w:r>
        <w:t xml:space="preserve">(Source:  Added at 46 Ill. Reg. </w:t>
      </w:r>
      <w:r w:rsidR="00FA26D5">
        <w:t>12973</w:t>
      </w:r>
      <w:r>
        <w:t xml:space="preserve">, effective </w:t>
      </w:r>
      <w:r w:rsidR="00FA26D5">
        <w:t>July 13, 2022</w:t>
      </w:r>
      <w:r>
        <w:t>)</w:t>
      </w:r>
    </w:p>
    <w:sectPr w:rsidR="00B0608C" w:rsidRPr="00B0608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6C913" w14:textId="77777777" w:rsidR="00E76D6E" w:rsidRDefault="00E76D6E">
      <w:r>
        <w:separator/>
      </w:r>
    </w:p>
  </w:endnote>
  <w:endnote w:type="continuationSeparator" w:id="0">
    <w:p w14:paraId="1954B44C" w14:textId="77777777" w:rsidR="00E76D6E" w:rsidRDefault="00E7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77932" w14:textId="77777777" w:rsidR="00E76D6E" w:rsidRDefault="00E76D6E">
      <w:r>
        <w:separator/>
      </w:r>
    </w:p>
  </w:footnote>
  <w:footnote w:type="continuationSeparator" w:id="0">
    <w:p w14:paraId="37F03FAB" w14:textId="77777777" w:rsidR="00E76D6E" w:rsidRDefault="00E76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D6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111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3EA1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1F8C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23C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3301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1B97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77ED5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519A"/>
    <w:rsid w:val="00AF768C"/>
    <w:rsid w:val="00B01411"/>
    <w:rsid w:val="00B0608C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16BFD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76D6E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6D5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CF1654"/>
  <w15:chartTrackingRefBased/>
  <w15:docId w15:val="{B705C079-1622-47FF-AA7C-E719262E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608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paragraph">
    <w:name w:val="paragraph"/>
    <w:basedOn w:val="Normal"/>
    <w:rsid w:val="00B0608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0608C"/>
  </w:style>
  <w:style w:type="character" w:customStyle="1" w:styleId="eop">
    <w:name w:val="eop"/>
    <w:basedOn w:val="DefaultParagraphFont"/>
    <w:rsid w:val="00B0608C"/>
  </w:style>
  <w:style w:type="character" w:customStyle="1" w:styleId="tabchar">
    <w:name w:val="tabchar"/>
    <w:basedOn w:val="DefaultParagraphFont"/>
    <w:rsid w:val="00B06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dcterms:created xsi:type="dcterms:W3CDTF">2022-06-22T20:31:00Z</dcterms:created>
  <dcterms:modified xsi:type="dcterms:W3CDTF">2022-08-01T14:54:00Z</dcterms:modified>
</cp:coreProperties>
</file>